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1E" w:rsidRPr="00E008C7" w:rsidRDefault="005B311E" w:rsidP="005B311E">
      <w:pPr>
        <w:pStyle w:val="ListParagraph"/>
        <w:ind w:left="0"/>
        <w:jc w:val="both"/>
        <w:rPr>
          <w:rFonts w:ascii="Times New Roman" w:hAnsi="Times New Roman" w:cs="Times New Roman"/>
          <w:b/>
          <w:sz w:val="24"/>
          <w:szCs w:val="24"/>
        </w:rPr>
      </w:pPr>
      <w:r w:rsidRPr="00E008C7">
        <w:rPr>
          <w:rFonts w:ascii="Times New Roman" w:hAnsi="Times New Roman" w:cs="Times New Roman"/>
          <w:b/>
          <w:sz w:val="24"/>
          <w:szCs w:val="24"/>
        </w:rPr>
        <w:t>22</w:t>
      </w:r>
      <w:r w:rsidRPr="00E008C7">
        <w:rPr>
          <w:rFonts w:ascii="Times New Roman" w:hAnsi="Times New Roman" w:cs="Times New Roman"/>
          <w:b/>
          <w:sz w:val="24"/>
          <w:szCs w:val="24"/>
          <w:vertAlign w:val="superscript"/>
        </w:rPr>
        <w:t>nd</w:t>
      </w:r>
      <w:r w:rsidRPr="00E008C7">
        <w:rPr>
          <w:rFonts w:ascii="Times New Roman" w:hAnsi="Times New Roman" w:cs="Times New Roman"/>
          <w:b/>
          <w:sz w:val="24"/>
          <w:szCs w:val="24"/>
        </w:rPr>
        <w:t xml:space="preserve"> SUNDAY IN ORDINARY TIME </w:t>
      </w:r>
    </w:p>
    <w:p w:rsidR="005B311E" w:rsidRDefault="005B311E" w:rsidP="005B311E">
      <w:pPr>
        <w:pStyle w:val="ListParagraph"/>
        <w:ind w:left="0"/>
        <w:jc w:val="both"/>
        <w:rPr>
          <w:rFonts w:ascii="Times New Roman" w:hAnsi="Times New Roman" w:cs="Times New Roman"/>
          <w:sz w:val="24"/>
          <w:szCs w:val="24"/>
        </w:rPr>
      </w:pPr>
      <w:r>
        <w:rPr>
          <w:rFonts w:ascii="Times New Roman" w:hAnsi="Times New Roman" w:cs="Times New Roman"/>
          <w:sz w:val="24"/>
          <w:szCs w:val="24"/>
        </w:rPr>
        <w:t>READINGS: Sirach 3:7-20, 28-29 /Hebrews 12:18-19, 22-24 /Luke</w:t>
      </w:r>
      <w:r w:rsidRPr="00DB2E02">
        <w:rPr>
          <w:rFonts w:ascii="Times New Roman" w:hAnsi="Times New Roman" w:cs="Times New Roman"/>
          <w:sz w:val="24"/>
          <w:szCs w:val="24"/>
        </w:rPr>
        <w:t xml:space="preserve"> 14:7-14</w:t>
      </w:r>
    </w:p>
    <w:p w:rsidR="005B311E" w:rsidRDefault="005B311E" w:rsidP="005B311E">
      <w:pPr>
        <w:pStyle w:val="ListParagraph"/>
        <w:ind w:left="0"/>
        <w:jc w:val="both"/>
        <w:rPr>
          <w:rFonts w:ascii="Times New Roman" w:hAnsi="Times New Roman" w:cs="Times New Roman"/>
          <w:sz w:val="24"/>
          <w:szCs w:val="24"/>
        </w:rPr>
      </w:pPr>
      <w:r w:rsidRPr="00E008C7">
        <w:rPr>
          <w:rFonts w:ascii="Times New Roman" w:hAnsi="Times New Roman" w:cs="Times New Roman"/>
          <w:sz w:val="24"/>
          <w:szCs w:val="24"/>
          <w:u w:val="single"/>
        </w:rPr>
        <w:t>THEME</w:t>
      </w:r>
      <w:r>
        <w:rPr>
          <w:rFonts w:ascii="Times New Roman" w:hAnsi="Times New Roman" w:cs="Times New Roman"/>
          <w:sz w:val="24"/>
          <w:szCs w:val="24"/>
        </w:rPr>
        <w:t>: HUMILITY</w:t>
      </w:r>
    </w:p>
    <w:p w:rsidR="00C37290" w:rsidRDefault="00C37290" w:rsidP="00C37290">
      <w:pPr>
        <w:pStyle w:val="NormalWeb"/>
        <w:jc w:val="center"/>
      </w:pPr>
      <w:r>
        <w:t>By Very Rev. Fr. John Louis (</w:t>
      </w:r>
      <w:hyperlink r:id="rId5" w:history="1">
        <w:r>
          <w:rPr>
            <w:rStyle w:val="Hyperlink"/>
          </w:rPr>
          <w:t>http://frlouis.com</w:t>
        </w:r>
      </w:hyperlink>
      <w:r>
        <w:t>)</w:t>
      </w:r>
    </w:p>
    <w:p w:rsidR="005B311E" w:rsidRPr="00896706" w:rsidRDefault="00CE3480" w:rsidP="005B311E">
      <w:pPr>
        <w:jc w:val="both"/>
        <w:rPr>
          <w:rFonts w:ascii="Times New Roman" w:hAnsi="Times New Roman" w:cs="Times New Roman"/>
          <w:sz w:val="24"/>
          <w:szCs w:val="24"/>
        </w:rPr>
      </w:pPr>
      <w:r>
        <w:rPr>
          <w:rFonts w:ascii="Times New Roman" w:hAnsi="Times New Roman" w:cs="Times New Roman"/>
          <w:sz w:val="24"/>
          <w:szCs w:val="24"/>
        </w:rPr>
        <w:t>Last Sunday, it was mentioned that to enter the ‘narrow door’ of God’s kingdom we must be humble.  Today’s readings offer us the opportunity to reflect more on the virtue of HUMILITY.  According to the</w:t>
      </w:r>
      <w:r w:rsidR="005B311E" w:rsidRPr="00896706">
        <w:rPr>
          <w:rFonts w:ascii="Times New Roman" w:hAnsi="Times New Roman" w:cs="Times New Roman"/>
          <w:sz w:val="24"/>
          <w:szCs w:val="24"/>
        </w:rPr>
        <w:t xml:space="preserve"> first reading</w:t>
      </w:r>
      <w:r>
        <w:rPr>
          <w:rFonts w:ascii="Times New Roman" w:hAnsi="Times New Roman" w:cs="Times New Roman"/>
          <w:sz w:val="24"/>
          <w:szCs w:val="24"/>
        </w:rPr>
        <w:t>,</w:t>
      </w:r>
      <w:r w:rsidR="005B311E" w:rsidRPr="00896706">
        <w:rPr>
          <w:rFonts w:ascii="Times New Roman" w:hAnsi="Times New Roman" w:cs="Times New Roman"/>
          <w:sz w:val="24"/>
          <w:szCs w:val="24"/>
        </w:rPr>
        <w:t xml:space="preserve"> ‘The greater you are, the more you should behave HUMBLY, and then you will fin</w:t>
      </w:r>
      <w:r w:rsidR="005B311E">
        <w:rPr>
          <w:rFonts w:ascii="Times New Roman" w:hAnsi="Times New Roman" w:cs="Times New Roman"/>
          <w:sz w:val="24"/>
          <w:szCs w:val="24"/>
        </w:rPr>
        <w:t>d favour with the Lord” (Sir</w:t>
      </w:r>
      <w:r w:rsidR="005B311E" w:rsidRPr="00896706">
        <w:rPr>
          <w:rFonts w:ascii="Times New Roman" w:hAnsi="Times New Roman" w:cs="Times New Roman"/>
          <w:sz w:val="24"/>
          <w:szCs w:val="24"/>
        </w:rPr>
        <w:t xml:space="preserve">. 3:18).  Similarly at the end of the parable in today’s gospel, Jesus says: ‘for everyone who exalts himself will be humbled, and the man who HUMBLES himself will be exalted” (Luke 14:11).  </w:t>
      </w:r>
    </w:p>
    <w:p w:rsidR="005B311E" w:rsidRPr="00896706" w:rsidRDefault="005B311E" w:rsidP="005B311E">
      <w:pPr>
        <w:jc w:val="both"/>
        <w:rPr>
          <w:rFonts w:ascii="Times New Roman" w:hAnsi="Times New Roman" w:cs="Times New Roman"/>
          <w:sz w:val="24"/>
          <w:szCs w:val="24"/>
        </w:rPr>
      </w:pPr>
      <w:r w:rsidRPr="00896706">
        <w:rPr>
          <w:rFonts w:ascii="Times New Roman" w:hAnsi="Times New Roman" w:cs="Times New Roman"/>
          <w:sz w:val="24"/>
          <w:szCs w:val="24"/>
        </w:rPr>
        <w:t>For us (Christians), HUMILITY means that attitude which considers all that one has and one is as coming ultimately from God – for on</w:t>
      </w:r>
      <w:r w:rsidR="00CE3480">
        <w:rPr>
          <w:rFonts w:ascii="Times New Roman" w:hAnsi="Times New Roman" w:cs="Times New Roman"/>
          <w:sz w:val="24"/>
          <w:szCs w:val="24"/>
        </w:rPr>
        <w:t xml:space="preserve">e’s life, strength, talents, </w:t>
      </w:r>
      <w:r w:rsidRPr="00896706">
        <w:rPr>
          <w:rFonts w:ascii="Times New Roman" w:hAnsi="Times New Roman" w:cs="Times New Roman"/>
          <w:sz w:val="24"/>
          <w:szCs w:val="24"/>
        </w:rPr>
        <w:t>intelligence</w:t>
      </w:r>
      <w:r w:rsidR="00CE3480">
        <w:rPr>
          <w:rFonts w:ascii="Times New Roman" w:hAnsi="Times New Roman" w:cs="Times New Roman"/>
          <w:sz w:val="24"/>
          <w:szCs w:val="24"/>
        </w:rPr>
        <w:t>,</w:t>
      </w:r>
      <w:r w:rsidRPr="00896706">
        <w:rPr>
          <w:rFonts w:ascii="Times New Roman" w:hAnsi="Times New Roman" w:cs="Times New Roman"/>
          <w:sz w:val="24"/>
          <w:szCs w:val="24"/>
        </w:rPr>
        <w:t xml:space="preserve"> and therefore his or her achievements are all from God.</w:t>
      </w:r>
      <w:r w:rsidR="00453B58">
        <w:rPr>
          <w:rFonts w:ascii="Times New Roman" w:hAnsi="Times New Roman" w:cs="Times New Roman"/>
          <w:sz w:val="24"/>
          <w:szCs w:val="24"/>
        </w:rPr>
        <w:t xml:space="preserve"> </w:t>
      </w:r>
      <w:r w:rsidRPr="00896706">
        <w:rPr>
          <w:rFonts w:ascii="Times New Roman" w:hAnsi="Times New Roman" w:cs="Times New Roman"/>
          <w:sz w:val="24"/>
          <w:szCs w:val="24"/>
        </w:rPr>
        <w:t xml:space="preserve">Humility also means acknowledging one’s limitations: that one is human, and unlike God, </w:t>
      </w:r>
      <w:r w:rsidR="00FD3326">
        <w:rPr>
          <w:rFonts w:ascii="Times New Roman" w:hAnsi="Times New Roman" w:cs="Times New Roman"/>
          <w:sz w:val="24"/>
          <w:szCs w:val="24"/>
        </w:rPr>
        <w:t>he/she cannot do everything on his/</w:t>
      </w:r>
      <w:r w:rsidRPr="00896706">
        <w:rPr>
          <w:rFonts w:ascii="Times New Roman" w:hAnsi="Times New Roman" w:cs="Times New Roman"/>
          <w:sz w:val="24"/>
          <w:szCs w:val="24"/>
        </w:rPr>
        <w:t>her own!</w:t>
      </w:r>
    </w:p>
    <w:p w:rsidR="005B311E" w:rsidRPr="00896706" w:rsidRDefault="005B311E" w:rsidP="005B311E">
      <w:pPr>
        <w:jc w:val="both"/>
        <w:rPr>
          <w:rFonts w:ascii="Times New Roman" w:hAnsi="Times New Roman" w:cs="Times New Roman"/>
          <w:sz w:val="24"/>
          <w:szCs w:val="24"/>
        </w:rPr>
      </w:pPr>
      <w:r w:rsidRPr="00896706">
        <w:rPr>
          <w:rFonts w:ascii="Times New Roman" w:hAnsi="Times New Roman" w:cs="Times New Roman"/>
          <w:sz w:val="24"/>
          <w:szCs w:val="24"/>
        </w:rPr>
        <w:t>Pride is the opposite of humility: The proud person boasts of his/her achievements, talents and status. He/she usu</w:t>
      </w:r>
      <w:r w:rsidR="00FD3326">
        <w:rPr>
          <w:rFonts w:ascii="Times New Roman" w:hAnsi="Times New Roman" w:cs="Times New Roman"/>
          <w:sz w:val="24"/>
          <w:szCs w:val="24"/>
        </w:rPr>
        <w:t xml:space="preserve">ally sees him/herself as </w:t>
      </w:r>
      <w:r w:rsidRPr="00896706">
        <w:rPr>
          <w:rFonts w:ascii="Times New Roman" w:hAnsi="Times New Roman" w:cs="Times New Roman"/>
          <w:sz w:val="24"/>
          <w:szCs w:val="24"/>
        </w:rPr>
        <w:t xml:space="preserve">more important than others.  To an extreme </w:t>
      </w:r>
      <w:r w:rsidR="00FD3326">
        <w:rPr>
          <w:rFonts w:ascii="Times New Roman" w:hAnsi="Times New Roman" w:cs="Times New Roman"/>
          <w:sz w:val="24"/>
          <w:szCs w:val="24"/>
        </w:rPr>
        <w:t>extent</w:t>
      </w:r>
      <w:r w:rsidRPr="00896706">
        <w:rPr>
          <w:rFonts w:ascii="Times New Roman" w:hAnsi="Times New Roman" w:cs="Times New Roman"/>
          <w:sz w:val="24"/>
          <w:szCs w:val="24"/>
        </w:rPr>
        <w:t>, the proud person does not know or see his/her limitations: he/she thinks he/she can do everything. He/she equates him/herself to God.</w:t>
      </w:r>
      <w:r w:rsidR="00730A40">
        <w:rPr>
          <w:rFonts w:ascii="Times New Roman" w:hAnsi="Times New Roman" w:cs="Times New Roman"/>
          <w:sz w:val="24"/>
          <w:szCs w:val="24"/>
        </w:rPr>
        <w:t xml:space="preserve"> </w:t>
      </w:r>
      <w:r w:rsidRPr="00896706">
        <w:rPr>
          <w:rFonts w:ascii="Times New Roman" w:hAnsi="Times New Roman" w:cs="Times New Roman"/>
          <w:sz w:val="24"/>
          <w:szCs w:val="24"/>
        </w:rPr>
        <w:t xml:space="preserve">This was the sin of our first parents: Adam and Eve. They were tempted to take the fruit of the tree so that they </w:t>
      </w:r>
      <w:r w:rsidRPr="00087FB2">
        <w:rPr>
          <w:rFonts w:ascii="Times New Roman" w:hAnsi="Times New Roman" w:cs="Times New Roman"/>
          <w:sz w:val="24"/>
          <w:szCs w:val="24"/>
        </w:rPr>
        <w:t>would</w:t>
      </w:r>
      <w:r w:rsidR="00730A40">
        <w:rPr>
          <w:rFonts w:ascii="Times New Roman" w:hAnsi="Times New Roman" w:cs="Times New Roman"/>
          <w:sz w:val="24"/>
          <w:szCs w:val="24"/>
        </w:rPr>
        <w:t xml:space="preserve"> </w:t>
      </w:r>
      <w:r w:rsidRPr="00087FB2">
        <w:rPr>
          <w:rFonts w:ascii="Times New Roman" w:hAnsi="Times New Roman" w:cs="Times New Roman"/>
          <w:b/>
          <w:i/>
          <w:sz w:val="24"/>
          <w:szCs w:val="24"/>
        </w:rPr>
        <w:t>be like God</w:t>
      </w:r>
      <w:r w:rsidRPr="00896706">
        <w:rPr>
          <w:rFonts w:ascii="Times New Roman" w:hAnsi="Times New Roman" w:cs="Times New Roman"/>
          <w:sz w:val="24"/>
          <w:szCs w:val="24"/>
        </w:rPr>
        <w:t>.  Prov. 18:12 says: ‘Pride goes</w:t>
      </w:r>
      <w:r w:rsidR="00AB2DD9">
        <w:rPr>
          <w:rFonts w:ascii="Times New Roman" w:hAnsi="Times New Roman" w:cs="Times New Roman"/>
          <w:sz w:val="24"/>
          <w:szCs w:val="24"/>
        </w:rPr>
        <w:t xml:space="preserve"> before one’s downfall’, and </w:t>
      </w:r>
      <w:r w:rsidRPr="00896706">
        <w:rPr>
          <w:rFonts w:ascii="Times New Roman" w:hAnsi="Times New Roman" w:cs="Times New Roman"/>
          <w:sz w:val="24"/>
          <w:szCs w:val="24"/>
        </w:rPr>
        <w:t xml:space="preserve">certainly </w:t>
      </w:r>
      <w:r w:rsidR="00AB2DD9">
        <w:rPr>
          <w:rFonts w:ascii="Times New Roman" w:hAnsi="Times New Roman" w:cs="Times New Roman"/>
          <w:sz w:val="24"/>
          <w:szCs w:val="24"/>
        </w:rPr>
        <w:t xml:space="preserve">it </w:t>
      </w:r>
      <w:r w:rsidRPr="00896706">
        <w:rPr>
          <w:rFonts w:ascii="Times New Roman" w:hAnsi="Times New Roman" w:cs="Times New Roman"/>
          <w:sz w:val="24"/>
          <w:szCs w:val="24"/>
        </w:rPr>
        <w:t>preceded the first and GREAT FALL of Adam and Eve.</w:t>
      </w:r>
    </w:p>
    <w:p w:rsidR="005B311E" w:rsidRPr="00896706" w:rsidRDefault="005B311E" w:rsidP="005B311E">
      <w:pPr>
        <w:jc w:val="both"/>
        <w:rPr>
          <w:rFonts w:ascii="Times New Roman" w:hAnsi="Times New Roman" w:cs="Times New Roman"/>
          <w:sz w:val="24"/>
          <w:szCs w:val="24"/>
        </w:rPr>
      </w:pPr>
      <w:r w:rsidRPr="00896706">
        <w:rPr>
          <w:rFonts w:ascii="Times New Roman" w:hAnsi="Times New Roman" w:cs="Times New Roman"/>
          <w:sz w:val="24"/>
          <w:szCs w:val="24"/>
        </w:rPr>
        <w:t>When pride had closed the gates of paradise for mankind, HUMILITY became the key with which the gates were opened.  This is because for the Son of God to leave his glory and become man to save us, he had to humble himself (Phil. 2:6-11).</w:t>
      </w:r>
    </w:p>
    <w:p w:rsidR="005B311E" w:rsidRPr="00896706" w:rsidRDefault="005B311E" w:rsidP="005B311E">
      <w:pPr>
        <w:jc w:val="both"/>
        <w:rPr>
          <w:rFonts w:ascii="Times New Roman" w:hAnsi="Times New Roman" w:cs="Times New Roman"/>
          <w:sz w:val="24"/>
          <w:szCs w:val="24"/>
        </w:rPr>
      </w:pPr>
      <w:r w:rsidRPr="00896706">
        <w:rPr>
          <w:rFonts w:ascii="Times New Roman" w:hAnsi="Times New Roman" w:cs="Times New Roman"/>
          <w:sz w:val="24"/>
          <w:szCs w:val="24"/>
        </w:rPr>
        <w:t>So it’s by humility that God would accept believe</w:t>
      </w:r>
      <w:r w:rsidR="00087FB2">
        <w:rPr>
          <w:rFonts w:ascii="Times New Roman" w:hAnsi="Times New Roman" w:cs="Times New Roman"/>
          <w:sz w:val="24"/>
          <w:szCs w:val="24"/>
        </w:rPr>
        <w:t>r</w:t>
      </w:r>
      <w:r w:rsidRPr="00896706">
        <w:rPr>
          <w:rFonts w:ascii="Times New Roman" w:hAnsi="Times New Roman" w:cs="Times New Roman"/>
          <w:sz w:val="24"/>
          <w:szCs w:val="24"/>
        </w:rPr>
        <w:t>s into Paradise. Or to use the image of today’s second reading (Heb. 12), to approach ‘</w:t>
      </w:r>
      <w:r w:rsidRPr="00896706">
        <w:rPr>
          <w:rFonts w:ascii="Times New Roman" w:hAnsi="Times New Roman" w:cs="Times New Roman"/>
          <w:b/>
          <w:sz w:val="24"/>
          <w:szCs w:val="24"/>
        </w:rPr>
        <w:t>Mount Zion and the City of the Living God, the Heavenly Jerusalem</w:t>
      </w:r>
      <w:r w:rsidRPr="00896706">
        <w:rPr>
          <w:rFonts w:ascii="Times New Roman" w:hAnsi="Times New Roman" w:cs="Times New Roman"/>
          <w:sz w:val="24"/>
          <w:szCs w:val="24"/>
        </w:rPr>
        <w:t xml:space="preserve">’ we need humility. God says: ‘I will dwell in the High and Holy place with him who has a contrite and </w:t>
      </w:r>
      <w:r w:rsidRPr="00896706">
        <w:rPr>
          <w:rFonts w:ascii="Times New Roman" w:hAnsi="Times New Roman" w:cs="Times New Roman"/>
          <w:b/>
          <w:sz w:val="24"/>
          <w:szCs w:val="24"/>
        </w:rPr>
        <w:t>humble</w:t>
      </w:r>
      <w:r w:rsidRPr="00896706">
        <w:rPr>
          <w:rFonts w:ascii="Times New Roman" w:hAnsi="Times New Roman" w:cs="Times New Roman"/>
          <w:sz w:val="24"/>
          <w:szCs w:val="24"/>
        </w:rPr>
        <w:t xml:space="preserve"> spirit’ (Is. 57:15).</w:t>
      </w:r>
    </w:p>
    <w:p w:rsidR="005B311E" w:rsidRPr="00896706" w:rsidRDefault="005B311E" w:rsidP="005B311E">
      <w:pPr>
        <w:jc w:val="both"/>
        <w:rPr>
          <w:rFonts w:ascii="Times New Roman" w:hAnsi="Times New Roman" w:cs="Times New Roman"/>
          <w:sz w:val="24"/>
          <w:szCs w:val="24"/>
        </w:rPr>
      </w:pPr>
      <w:r w:rsidRPr="00896706">
        <w:rPr>
          <w:rFonts w:ascii="Times New Roman" w:hAnsi="Times New Roman" w:cs="Times New Roman"/>
          <w:sz w:val="24"/>
          <w:szCs w:val="24"/>
        </w:rPr>
        <w:t>Beloved, let us be humble for there are many blessings God has for the humble. Let me comb through the scriptures, and mention a few of these blessings:</w:t>
      </w:r>
    </w:p>
    <w:p w:rsidR="005B311E" w:rsidRPr="00C63977" w:rsidRDefault="005B311E" w:rsidP="005B31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Job. 22:29: God ‘will save the </w:t>
      </w:r>
      <w:r w:rsidRPr="000E01CF">
        <w:rPr>
          <w:rFonts w:ascii="Times New Roman" w:hAnsi="Times New Roman" w:cs="Times New Roman"/>
          <w:b/>
          <w:sz w:val="24"/>
          <w:szCs w:val="24"/>
        </w:rPr>
        <w:t>humble</w:t>
      </w:r>
      <w:r>
        <w:rPr>
          <w:rFonts w:ascii="Times New Roman" w:hAnsi="Times New Roman" w:cs="Times New Roman"/>
          <w:sz w:val="24"/>
          <w:szCs w:val="24"/>
        </w:rPr>
        <w:t xml:space="preserve"> person’</w:t>
      </w:r>
      <w:r w:rsidRPr="00C63977">
        <w:rPr>
          <w:rFonts w:ascii="Times New Roman" w:hAnsi="Times New Roman" w:cs="Times New Roman"/>
          <w:sz w:val="24"/>
          <w:szCs w:val="24"/>
        </w:rPr>
        <w:t>.</w:t>
      </w:r>
    </w:p>
    <w:p w:rsidR="005B311E" w:rsidRPr="00C63977" w:rsidRDefault="005B311E" w:rsidP="005B31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 15:13: ‘before honour is </w:t>
      </w:r>
      <w:r w:rsidRPr="000E01CF">
        <w:rPr>
          <w:rFonts w:ascii="Times New Roman" w:hAnsi="Times New Roman" w:cs="Times New Roman"/>
          <w:b/>
          <w:sz w:val="24"/>
          <w:szCs w:val="24"/>
        </w:rPr>
        <w:t>humility</w:t>
      </w:r>
      <w:r>
        <w:rPr>
          <w:rFonts w:ascii="Times New Roman" w:hAnsi="Times New Roman" w:cs="Times New Roman"/>
          <w:sz w:val="24"/>
          <w:szCs w:val="24"/>
        </w:rPr>
        <w:t>’</w:t>
      </w:r>
      <w:r w:rsidR="00AB2DD9">
        <w:rPr>
          <w:rFonts w:ascii="Times New Roman" w:hAnsi="Times New Roman" w:cs="Times New Roman"/>
          <w:sz w:val="24"/>
          <w:szCs w:val="24"/>
        </w:rPr>
        <w:t xml:space="preserve"> (</w:t>
      </w:r>
      <w:r w:rsidR="00AB2DD9" w:rsidRPr="00AB2DD9">
        <w:rPr>
          <w:rFonts w:ascii="Times New Roman" w:hAnsi="Times New Roman" w:cs="Times New Roman"/>
          <w:i/>
          <w:sz w:val="24"/>
          <w:szCs w:val="24"/>
        </w:rPr>
        <w:t>cf</w:t>
      </w:r>
      <w:r w:rsidR="00AB2DD9">
        <w:rPr>
          <w:rFonts w:ascii="Times New Roman" w:hAnsi="Times New Roman" w:cs="Times New Roman"/>
          <w:sz w:val="24"/>
          <w:szCs w:val="24"/>
        </w:rPr>
        <w:t>. Prov. 22:14).</w:t>
      </w:r>
    </w:p>
    <w:p w:rsidR="00AB2DD9" w:rsidRPr="00C63977" w:rsidRDefault="00AB2DD9" w:rsidP="00AB2DD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Ps. 10:17: ‘L</w:t>
      </w:r>
      <w:r w:rsidRPr="00C63977">
        <w:rPr>
          <w:rFonts w:ascii="Times New Roman" w:hAnsi="Times New Roman" w:cs="Times New Roman"/>
          <w:sz w:val="24"/>
          <w:szCs w:val="24"/>
        </w:rPr>
        <w:t>ord, you have</w:t>
      </w:r>
      <w:r>
        <w:rPr>
          <w:rFonts w:ascii="Times New Roman" w:hAnsi="Times New Roman" w:cs="Times New Roman"/>
          <w:sz w:val="24"/>
          <w:szCs w:val="24"/>
        </w:rPr>
        <w:t xml:space="preserve"> heard the desire of the </w:t>
      </w:r>
      <w:r w:rsidRPr="000E01CF">
        <w:rPr>
          <w:rFonts w:ascii="Times New Roman" w:hAnsi="Times New Roman" w:cs="Times New Roman"/>
          <w:b/>
          <w:sz w:val="24"/>
          <w:szCs w:val="24"/>
        </w:rPr>
        <w:t>humble</w:t>
      </w:r>
      <w:r>
        <w:rPr>
          <w:rFonts w:ascii="Times New Roman" w:hAnsi="Times New Roman" w:cs="Times New Roman"/>
          <w:sz w:val="24"/>
          <w:szCs w:val="24"/>
        </w:rPr>
        <w:t>’(</w:t>
      </w:r>
      <w:r w:rsidRPr="00AB2DD9">
        <w:rPr>
          <w:rFonts w:ascii="Times New Roman" w:hAnsi="Times New Roman" w:cs="Times New Roman"/>
          <w:i/>
          <w:sz w:val="24"/>
          <w:szCs w:val="24"/>
        </w:rPr>
        <w:t>cf</w:t>
      </w:r>
      <w:r>
        <w:rPr>
          <w:rFonts w:ascii="Times New Roman" w:hAnsi="Times New Roman" w:cs="Times New Roman"/>
          <w:sz w:val="24"/>
          <w:szCs w:val="24"/>
        </w:rPr>
        <w:t>. Ps. 9:12).</w:t>
      </w:r>
    </w:p>
    <w:p w:rsidR="005B311E" w:rsidRPr="00896706" w:rsidRDefault="005B311E" w:rsidP="005B31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Sir</w:t>
      </w:r>
      <w:r w:rsidRPr="00896706">
        <w:rPr>
          <w:rFonts w:ascii="Times New Roman" w:hAnsi="Times New Roman" w:cs="Times New Roman"/>
          <w:sz w:val="24"/>
          <w:szCs w:val="24"/>
        </w:rPr>
        <w:t>. 35:17-18: ‘the prayer of the</w:t>
      </w:r>
      <w:r w:rsidRPr="00896706">
        <w:rPr>
          <w:rFonts w:ascii="Times New Roman" w:hAnsi="Times New Roman" w:cs="Times New Roman"/>
          <w:b/>
          <w:sz w:val="24"/>
          <w:szCs w:val="24"/>
        </w:rPr>
        <w:t xml:space="preserve"> humble </w:t>
      </w:r>
      <w:r w:rsidRPr="00896706">
        <w:rPr>
          <w:rFonts w:ascii="Times New Roman" w:hAnsi="Times New Roman" w:cs="Times New Roman"/>
          <w:b/>
          <w:i/>
          <w:sz w:val="24"/>
          <w:szCs w:val="24"/>
        </w:rPr>
        <w:t xml:space="preserve">pierces the clouds and he will not be consoled until it reaches the Lord’.  </w:t>
      </w:r>
      <w:r w:rsidR="00087FB2">
        <w:rPr>
          <w:rFonts w:ascii="Times New Roman" w:hAnsi="Times New Roman" w:cs="Times New Roman"/>
          <w:b/>
          <w:sz w:val="24"/>
          <w:szCs w:val="24"/>
        </w:rPr>
        <w:t>[</w:t>
      </w:r>
      <w:r w:rsidR="00087FB2" w:rsidRPr="00087FB2">
        <w:rPr>
          <w:rFonts w:ascii="Times New Roman" w:hAnsi="Times New Roman" w:cs="Times New Roman"/>
          <w:sz w:val="24"/>
          <w:szCs w:val="24"/>
        </w:rPr>
        <w:t>Beloved, p</w:t>
      </w:r>
      <w:r w:rsidRPr="00087FB2">
        <w:rPr>
          <w:rFonts w:ascii="Times New Roman" w:hAnsi="Times New Roman" w:cs="Times New Roman"/>
          <w:sz w:val="24"/>
          <w:szCs w:val="24"/>
        </w:rPr>
        <w:t>lanes</w:t>
      </w:r>
      <w:r w:rsidR="00AB2DD9">
        <w:rPr>
          <w:rFonts w:ascii="Times New Roman" w:hAnsi="Times New Roman" w:cs="Times New Roman"/>
          <w:sz w:val="24"/>
          <w:szCs w:val="24"/>
        </w:rPr>
        <w:t xml:space="preserve"> and space-</w:t>
      </w:r>
      <w:r w:rsidRPr="00896706">
        <w:rPr>
          <w:rFonts w:ascii="Times New Roman" w:hAnsi="Times New Roman" w:cs="Times New Roman"/>
          <w:sz w:val="24"/>
          <w:szCs w:val="24"/>
        </w:rPr>
        <w:t xml:space="preserve">shuttles may pierce the clouds, but they cannot reach heaven: You see, then, how powerful the prayer of the humble is!!!  </w:t>
      </w:r>
      <w:r w:rsidRPr="00087FB2">
        <w:rPr>
          <w:rFonts w:ascii="Times New Roman" w:hAnsi="Times New Roman" w:cs="Times New Roman"/>
          <w:b/>
          <w:i/>
          <w:sz w:val="24"/>
          <w:szCs w:val="24"/>
        </w:rPr>
        <w:t>Humility is a powerful spiritual fuel</w:t>
      </w:r>
      <w:r w:rsidRPr="00896706">
        <w:rPr>
          <w:rFonts w:ascii="Times New Roman" w:hAnsi="Times New Roman" w:cs="Times New Roman"/>
          <w:sz w:val="24"/>
          <w:szCs w:val="24"/>
        </w:rPr>
        <w:t xml:space="preserve"> that pushes our prayers beyond the clouds </w:t>
      </w:r>
      <w:r w:rsidR="00087FB2">
        <w:rPr>
          <w:rFonts w:ascii="Times New Roman" w:hAnsi="Times New Roman" w:cs="Times New Roman"/>
          <w:sz w:val="24"/>
          <w:szCs w:val="24"/>
        </w:rPr>
        <w:t>and space to God’s very throne of g</w:t>
      </w:r>
      <w:r w:rsidRPr="00896706">
        <w:rPr>
          <w:rFonts w:ascii="Times New Roman" w:hAnsi="Times New Roman" w:cs="Times New Roman"/>
          <w:sz w:val="24"/>
          <w:szCs w:val="24"/>
        </w:rPr>
        <w:t>race.</w:t>
      </w:r>
      <w:r w:rsidR="00087FB2">
        <w:rPr>
          <w:rFonts w:ascii="Times New Roman" w:hAnsi="Times New Roman" w:cs="Times New Roman"/>
          <w:sz w:val="24"/>
          <w:szCs w:val="24"/>
        </w:rPr>
        <w:t>]</w:t>
      </w:r>
    </w:p>
    <w:p w:rsidR="005B311E" w:rsidRPr="00896706" w:rsidRDefault="005B311E" w:rsidP="005B311E">
      <w:pPr>
        <w:jc w:val="both"/>
        <w:rPr>
          <w:rFonts w:ascii="Times New Roman" w:hAnsi="Times New Roman" w:cs="Times New Roman"/>
          <w:sz w:val="24"/>
          <w:szCs w:val="24"/>
        </w:rPr>
      </w:pPr>
      <w:r w:rsidRPr="00896706">
        <w:rPr>
          <w:rFonts w:ascii="Times New Roman" w:hAnsi="Times New Roman" w:cs="Times New Roman"/>
          <w:sz w:val="24"/>
          <w:szCs w:val="24"/>
        </w:rPr>
        <w:lastRenderedPageBreak/>
        <w:t xml:space="preserve">CONCLUSION: </w:t>
      </w:r>
      <w:bookmarkStart w:id="0" w:name="_GoBack"/>
      <w:bookmarkEnd w:id="0"/>
      <w:r w:rsidRPr="00896706">
        <w:rPr>
          <w:rFonts w:ascii="Times New Roman" w:hAnsi="Times New Roman" w:cs="Times New Roman"/>
          <w:sz w:val="24"/>
          <w:szCs w:val="24"/>
        </w:rPr>
        <w:t>Let me conclude with these words of St. Peter: ‘All of you, be humble in your dealings with each other because God opposes the proud but gives his grace to the humble. Bow down, then, before the power of God so that he will raise you up at the appointed time’ (1 Peter 5:5-6).</w:t>
      </w:r>
    </w:p>
    <w:p w:rsidR="005B311E" w:rsidRPr="00C63977" w:rsidRDefault="005B311E" w:rsidP="005B311E">
      <w:pPr>
        <w:ind w:left="360"/>
        <w:jc w:val="both"/>
        <w:rPr>
          <w:rFonts w:ascii="Times New Roman" w:hAnsi="Times New Roman" w:cs="Times New Roman"/>
          <w:sz w:val="24"/>
          <w:szCs w:val="24"/>
        </w:rPr>
      </w:pPr>
    </w:p>
    <w:p w:rsidR="005B311E" w:rsidRDefault="005B311E" w:rsidP="005B311E">
      <w:pPr>
        <w:jc w:val="both"/>
        <w:rPr>
          <w:rFonts w:ascii="Times New Roman" w:hAnsi="Times New Roman" w:cs="Times New Roman"/>
          <w:sz w:val="24"/>
          <w:szCs w:val="24"/>
        </w:rPr>
      </w:pPr>
    </w:p>
    <w:p w:rsidR="00CC6AD9" w:rsidRDefault="00C37290"/>
    <w:sectPr w:rsidR="00CC6AD9" w:rsidSect="002535E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92283"/>
    <w:multiLevelType w:val="hybridMultilevel"/>
    <w:tmpl w:val="F33CE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311E"/>
    <w:rsid w:val="00087FB2"/>
    <w:rsid w:val="000969C7"/>
    <w:rsid w:val="002535EA"/>
    <w:rsid w:val="00453B58"/>
    <w:rsid w:val="005B311E"/>
    <w:rsid w:val="00730A40"/>
    <w:rsid w:val="007C022E"/>
    <w:rsid w:val="00833D0D"/>
    <w:rsid w:val="00AB2DD9"/>
    <w:rsid w:val="00C37290"/>
    <w:rsid w:val="00C52B98"/>
    <w:rsid w:val="00CD7F85"/>
    <w:rsid w:val="00CE3480"/>
    <w:rsid w:val="00FD3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1E"/>
    <w:pPr>
      <w:ind w:left="720"/>
      <w:contextualSpacing/>
    </w:pPr>
  </w:style>
  <w:style w:type="character" w:styleId="Hyperlink">
    <w:name w:val="Hyperlink"/>
    <w:basedOn w:val="DefaultParagraphFont"/>
    <w:uiPriority w:val="99"/>
    <w:semiHidden/>
    <w:unhideWhenUsed/>
    <w:rsid w:val="00C37290"/>
    <w:rPr>
      <w:color w:val="0000FF"/>
      <w:u w:val="single"/>
    </w:rPr>
  </w:style>
  <w:style w:type="paragraph" w:styleId="NormalWeb">
    <w:name w:val="Normal (Web)"/>
    <w:basedOn w:val="Normal"/>
    <w:uiPriority w:val="99"/>
    <w:semiHidden/>
    <w:unhideWhenUsed/>
    <w:rsid w:val="00C372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1E"/>
    <w:pPr>
      <w:ind w:left="720"/>
      <w:contextualSpacing/>
    </w:pPr>
  </w:style>
</w:styles>
</file>

<file path=word/webSettings.xml><?xml version="1.0" encoding="utf-8"?>
<w:webSettings xmlns:r="http://schemas.openxmlformats.org/officeDocument/2006/relationships" xmlns:w="http://schemas.openxmlformats.org/wordprocessingml/2006/main">
  <w:divs>
    <w:div w:id="12054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8</cp:revision>
  <dcterms:created xsi:type="dcterms:W3CDTF">2013-08-26T17:00:00Z</dcterms:created>
  <dcterms:modified xsi:type="dcterms:W3CDTF">2013-08-31T11:22:00Z</dcterms:modified>
</cp:coreProperties>
</file>