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20" w:rsidRDefault="00A27320" w:rsidP="00010E73">
      <w:pPr>
        <w:spacing w:after="0"/>
        <w:jc w:val="both"/>
        <w:rPr>
          <w:rFonts w:ascii="Times New Roman" w:hAnsi="Times New Roman" w:cs="Times New Roman"/>
          <w:sz w:val="24"/>
        </w:rPr>
      </w:pPr>
      <w:r w:rsidRPr="00010E73">
        <w:rPr>
          <w:rFonts w:ascii="Times New Roman" w:hAnsi="Times New Roman" w:cs="Times New Roman"/>
          <w:b/>
          <w:sz w:val="24"/>
        </w:rPr>
        <w:t>THEME:</w:t>
      </w:r>
      <w:r w:rsidRPr="00010E73">
        <w:rPr>
          <w:rFonts w:ascii="Times New Roman" w:hAnsi="Times New Roman" w:cs="Times New Roman"/>
          <w:sz w:val="24"/>
        </w:rPr>
        <w:t xml:space="preserve"> FILLED WITH THE HOLY SPIRIT [Part I]</w:t>
      </w:r>
    </w:p>
    <w:p w:rsidR="00010E73" w:rsidRPr="00010E73" w:rsidRDefault="00010E73" w:rsidP="00010E73">
      <w:pPr>
        <w:spacing w:after="0"/>
        <w:jc w:val="both"/>
        <w:rPr>
          <w:rFonts w:ascii="Times New Roman" w:hAnsi="Times New Roman" w:cs="Times New Roman"/>
          <w:sz w:val="24"/>
        </w:rPr>
      </w:pPr>
      <w:r w:rsidRPr="00010E73">
        <w:rPr>
          <w:rFonts w:ascii="Times New Roman" w:hAnsi="Times New Roman" w:cs="Times New Roman"/>
          <w:b/>
          <w:sz w:val="24"/>
        </w:rPr>
        <w:t>READINGS:</w:t>
      </w:r>
      <w:r w:rsidRPr="00010E73">
        <w:rPr>
          <w:rFonts w:ascii="Times New Roman" w:hAnsi="Times New Roman" w:cs="Times New Roman"/>
          <w:sz w:val="24"/>
        </w:rPr>
        <w:t xml:space="preserve"> Acts 7:55-60/ Rev. 22:12-14, 16-17, 20/ John 17:20-26</w:t>
      </w:r>
    </w:p>
    <w:p w:rsidR="00010E73" w:rsidRPr="00010E73" w:rsidRDefault="00010E73" w:rsidP="00010E73">
      <w:pPr>
        <w:spacing w:after="0"/>
        <w:jc w:val="both"/>
        <w:rPr>
          <w:rFonts w:ascii="Times New Roman" w:hAnsi="Times New Roman" w:cs="Times New Roman"/>
          <w:sz w:val="24"/>
        </w:rPr>
      </w:pPr>
      <w:proofErr w:type="gramStart"/>
      <w:r w:rsidRPr="00010E73">
        <w:rPr>
          <w:rFonts w:ascii="Times New Roman" w:hAnsi="Times New Roman" w:cs="Times New Roman"/>
          <w:sz w:val="24"/>
        </w:rPr>
        <w:t>7th</w:t>
      </w:r>
      <w:proofErr w:type="gramEnd"/>
      <w:r w:rsidRPr="00010E73">
        <w:rPr>
          <w:rFonts w:ascii="Times New Roman" w:hAnsi="Times New Roman" w:cs="Times New Roman"/>
          <w:sz w:val="24"/>
        </w:rPr>
        <w:t xml:space="preserve"> Sunday of Easter</w:t>
      </w:r>
    </w:p>
    <w:p w:rsidR="00010E73" w:rsidRDefault="00010E73" w:rsidP="00010E73">
      <w:pPr>
        <w:pStyle w:val="NormalWeb"/>
        <w:spacing w:before="0" w:beforeAutospacing="0" w:after="0" w:afterAutospacing="0"/>
        <w:jc w:val="center"/>
        <w:rPr>
          <w:u w:val="single"/>
        </w:rPr>
      </w:pPr>
      <w:r>
        <w:t>By Very Rev. Fr. John Louis (</w:t>
      </w:r>
      <w:hyperlink r:id="rId5" w:history="1">
        <w:r>
          <w:rPr>
            <w:rStyle w:val="Hyperlink"/>
          </w:rPr>
          <w:t>http://frlouis.com</w:t>
        </w:r>
      </w:hyperlink>
      <w:r>
        <w:t>)</w:t>
      </w:r>
    </w:p>
    <w:p w:rsidR="00010E73" w:rsidRDefault="00010E73" w:rsidP="00A27320">
      <w:pPr>
        <w:jc w:val="both"/>
        <w:rPr>
          <w:rFonts w:ascii="Times New Roman" w:hAnsi="Times New Roman" w:cs="Times New Roman"/>
          <w:b/>
          <w:sz w:val="24"/>
        </w:rPr>
      </w:pP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Last Thursday was the feast of our Lord’s Ascension.  On the day of his Ascension, </w:t>
      </w:r>
      <w:r>
        <w:rPr>
          <w:rFonts w:ascii="Times New Roman" w:hAnsi="Times New Roman"/>
          <w:sz w:val="24"/>
        </w:rPr>
        <w:t>our Lord</w:t>
      </w:r>
      <w:r w:rsidRPr="001D2E05">
        <w:rPr>
          <w:rFonts w:ascii="Times New Roman" w:hAnsi="Times New Roman" w:cs="Times New Roman"/>
          <w:sz w:val="24"/>
        </w:rPr>
        <w:t xml:space="preserve"> asked his disciples to remain in Jerusalem for the reception of the Holy Spirit. They waited in prayer and on the tenth day, the Day of Pentecost, they received the powerful outp</w:t>
      </w:r>
      <w:r w:rsidR="00866480">
        <w:rPr>
          <w:rFonts w:ascii="Times New Roman" w:hAnsi="Times New Roman" w:cs="Times New Roman"/>
          <w:sz w:val="24"/>
        </w:rPr>
        <w:t>ouring of the Holy Spirit.  W</w:t>
      </w:r>
      <w:r w:rsidRPr="001D2E05">
        <w:rPr>
          <w:rFonts w:ascii="Times New Roman" w:hAnsi="Times New Roman" w:cs="Times New Roman"/>
          <w:sz w:val="24"/>
        </w:rPr>
        <w:t xml:space="preserve">e are also in a period of prayerful waiting </w:t>
      </w:r>
      <w:r w:rsidR="00866480">
        <w:rPr>
          <w:rFonts w:ascii="Times New Roman" w:hAnsi="Times New Roman" w:cs="Times New Roman"/>
          <w:sz w:val="24"/>
        </w:rPr>
        <w:t>until</w:t>
      </w:r>
      <w:r w:rsidRPr="001D2E05">
        <w:rPr>
          <w:rFonts w:ascii="Times New Roman" w:hAnsi="Times New Roman" w:cs="Times New Roman"/>
          <w:sz w:val="24"/>
        </w:rPr>
        <w:t xml:space="preserve"> the feast of Pentecost.  In this period</w:t>
      </w:r>
      <w:r w:rsidR="00866480">
        <w:rPr>
          <w:rFonts w:ascii="Times New Roman" w:hAnsi="Times New Roman" w:cs="Times New Roman"/>
          <w:sz w:val="24"/>
        </w:rPr>
        <w:t>,</w:t>
      </w:r>
      <w:r w:rsidRPr="001D2E05">
        <w:rPr>
          <w:rFonts w:ascii="Times New Roman" w:hAnsi="Times New Roman" w:cs="Times New Roman"/>
          <w:sz w:val="24"/>
        </w:rPr>
        <w:t xml:space="preserve"> the messages focus on the Holy Spirit.</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Looking through the readings of today, I find a message about the Holy Spirit in the very first verse of the first reading. It describes Stephen as ‘filled with the Holy Spirit’ (Acts 7:55).  So </w:t>
      </w:r>
      <w:r>
        <w:rPr>
          <w:rFonts w:ascii="Times New Roman" w:hAnsi="Times New Roman" w:cs="Times New Roman"/>
          <w:sz w:val="24"/>
        </w:rPr>
        <w:t xml:space="preserve">for </w:t>
      </w:r>
      <w:r w:rsidRPr="001D2E05">
        <w:rPr>
          <w:rFonts w:ascii="Times New Roman" w:hAnsi="Times New Roman" w:cs="Times New Roman"/>
          <w:sz w:val="24"/>
        </w:rPr>
        <w:t>today</w:t>
      </w:r>
      <w:r>
        <w:rPr>
          <w:rFonts w:ascii="Times New Roman" w:hAnsi="Times New Roman" w:cs="Times New Roman"/>
          <w:sz w:val="24"/>
        </w:rPr>
        <w:t xml:space="preserve"> and next Sunday</w:t>
      </w:r>
      <w:r w:rsidRPr="001D2E05">
        <w:rPr>
          <w:rFonts w:ascii="Times New Roman" w:hAnsi="Times New Roman" w:cs="Times New Roman"/>
          <w:sz w:val="24"/>
        </w:rPr>
        <w:t xml:space="preserve">, we </w:t>
      </w:r>
      <w:r>
        <w:rPr>
          <w:rFonts w:ascii="Times New Roman" w:hAnsi="Times New Roman" w:cs="Times New Roman"/>
          <w:sz w:val="24"/>
        </w:rPr>
        <w:t>shall consider</w:t>
      </w:r>
      <w:r w:rsidRPr="001D2E05">
        <w:rPr>
          <w:rFonts w:ascii="Times New Roman" w:hAnsi="Times New Roman" w:cs="Times New Roman"/>
          <w:sz w:val="24"/>
        </w:rPr>
        <w:t xml:space="preserve"> what it means to be </w:t>
      </w:r>
      <w:r w:rsidRPr="001D2E05">
        <w:rPr>
          <w:rFonts w:ascii="Times New Roman" w:hAnsi="Times New Roman" w:cs="Times New Roman"/>
          <w:b/>
          <w:sz w:val="24"/>
        </w:rPr>
        <w:t>‘filled with the Holy Spirit’</w:t>
      </w:r>
      <w:r w:rsidRPr="001D2E05">
        <w:rPr>
          <w:rFonts w:ascii="Times New Roman" w:hAnsi="Times New Roman" w:cs="Times New Roman"/>
          <w:sz w:val="24"/>
        </w:rPr>
        <w:t>, or to be ‘full of the Holy Spirit’.</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St. Luke is the author of the Acts of the Apostles, so we </w:t>
      </w:r>
      <w:r>
        <w:rPr>
          <w:rFonts w:ascii="Times New Roman" w:hAnsi="Times New Roman"/>
          <w:sz w:val="24"/>
        </w:rPr>
        <w:t>intend</w:t>
      </w:r>
      <w:r w:rsidRPr="001D2E05">
        <w:rPr>
          <w:rFonts w:ascii="Times New Roman" w:hAnsi="Times New Roman" w:cs="Times New Roman"/>
          <w:sz w:val="24"/>
        </w:rPr>
        <w:t xml:space="preserve"> to look at what he means by being ‘</w:t>
      </w:r>
      <w:r w:rsidRPr="002F1604">
        <w:rPr>
          <w:rFonts w:ascii="Times New Roman" w:hAnsi="Times New Roman" w:cs="Times New Roman"/>
          <w:b/>
          <w:sz w:val="24"/>
        </w:rPr>
        <w:t>filled with the Holy Spirit’</w:t>
      </w:r>
      <w:r>
        <w:rPr>
          <w:rFonts w:ascii="Times New Roman" w:hAnsi="Times New Roman"/>
          <w:sz w:val="24"/>
        </w:rPr>
        <w:t xml:space="preserve"> in both his Gospel </w:t>
      </w:r>
      <w:r w:rsidRPr="001D2E05">
        <w:rPr>
          <w:rFonts w:ascii="Times New Roman" w:hAnsi="Times New Roman" w:cs="Times New Roman"/>
          <w:sz w:val="24"/>
        </w:rPr>
        <w:t xml:space="preserve">and the Acts of the Apostles.  </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In Luke’s Gospel, the expression ‘</w:t>
      </w:r>
      <w:r w:rsidRPr="002F1604">
        <w:rPr>
          <w:rFonts w:ascii="Times New Roman" w:hAnsi="Times New Roman" w:cs="Times New Roman"/>
          <w:b/>
          <w:sz w:val="24"/>
        </w:rPr>
        <w:t>filled with the Holy Spirit’</w:t>
      </w:r>
      <w:r w:rsidRPr="001D2E05">
        <w:rPr>
          <w:rFonts w:ascii="Times New Roman" w:hAnsi="Times New Roman" w:cs="Times New Roman"/>
          <w:sz w:val="24"/>
        </w:rPr>
        <w:t xml:space="preserve"> is used</w:t>
      </w:r>
      <w:r w:rsidR="00866480">
        <w:rPr>
          <w:rFonts w:ascii="Times New Roman" w:hAnsi="Times New Roman" w:cs="Times New Roman"/>
          <w:sz w:val="24"/>
        </w:rPr>
        <w:t>,</w:t>
      </w:r>
      <w:r w:rsidRPr="001D2E05">
        <w:rPr>
          <w:rFonts w:ascii="Times New Roman" w:hAnsi="Times New Roman" w:cs="Times New Roman"/>
          <w:sz w:val="24"/>
        </w:rPr>
        <w:t xml:space="preserve"> at least</w:t>
      </w:r>
      <w:r w:rsidR="00866480">
        <w:rPr>
          <w:rFonts w:ascii="Times New Roman" w:hAnsi="Times New Roman" w:cs="Times New Roman"/>
          <w:sz w:val="24"/>
        </w:rPr>
        <w:t>,</w:t>
      </w:r>
      <w:r w:rsidRPr="001D2E05">
        <w:rPr>
          <w:rFonts w:ascii="Times New Roman" w:hAnsi="Times New Roman" w:cs="Times New Roman"/>
          <w:sz w:val="24"/>
        </w:rPr>
        <w:t xml:space="preserve"> thrice and in the Acts of the Apostles, at least</w:t>
      </w:r>
      <w:r w:rsidR="00866480">
        <w:rPr>
          <w:rFonts w:ascii="Times New Roman" w:hAnsi="Times New Roman" w:cs="Times New Roman"/>
          <w:sz w:val="24"/>
        </w:rPr>
        <w:t>,</w:t>
      </w:r>
      <w:r w:rsidRPr="001D2E05">
        <w:rPr>
          <w:rFonts w:ascii="Times New Roman" w:hAnsi="Times New Roman" w:cs="Times New Roman"/>
          <w:sz w:val="24"/>
        </w:rPr>
        <w:t xml:space="preserve"> nine times.</w:t>
      </w:r>
    </w:p>
    <w:p w:rsidR="00A27320" w:rsidRPr="001D2E05" w:rsidRDefault="00A27320" w:rsidP="00A27320">
      <w:pPr>
        <w:jc w:val="both"/>
        <w:rPr>
          <w:rFonts w:ascii="Times New Roman" w:hAnsi="Times New Roman" w:cs="Times New Roman"/>
          <w:b/>
          <w:sz w:val="24"/>
        </w:rPr>
      </w:pPr>
      <w:r w:rsidRPr="001D2E05">
        <w:rPr>
          <w:rFonts w:ascii="Times New Roman" w:hAnsi="Times New Roman" w:cs="Times New Roman"/>
          <w:b/>
          <w:sz w:val="24"/>
        </w:rPr>
        <w:t>LUKE’S GOSPEL</w:t>
      </w:r>
    </w:p>
    <w:p w:rsidR="00A27320" w:rsidRPr="001D2E05" w:rsidRDefault="00A27320" w:rsidP="00A27320">
      <w:pPr>
        <w:pStyle w:val="ListParagraph"/>
        <w:numPr>
          <w:ilvl w:val="0"/>
          <w:numId w:val="1"/>
        </w:numPr>
        <w:jc w:val="both"/>
        <w:rPr>
          <w:rFonts w:ascii="Times New Roman" w:hAnsi="Times New Roman" w:cs="Times New Roman"/>
          <w:b/>
          <w:sz w:val="24"/>
        </w:rPr>
      </w:pPr>
      <w:r w:rsidRPr="001D2E05">
        <w:rPr>
          <w:rFonts w:ascii="Times New Roman" w:hAnsi="Times New Roman" w:cs="Times New Roman"/>
          <w:sz w:val="24"/>
        </w:rPr>
        <w:t>In Luke 1:41-44, Elizabeth, ‘</w:t>
      </w:r>
      <w:r w:rsidRPr="001D2E05">
        <w:rPr>
          <w:rFonts w:ascii="Times New Roman" w:hAnsi="Times New Roman" w:cs="Times New Roman"/>
          <w:b/>
          <w:sz w:val="24"/>
        </w:rPr>
        <w:t>filled with the Holy Spirit’</w:t>
      </w:r>
      <w:r>
        <w:rPr>
          <w:rFonts w:ascii="Times New Roman" w:hAnsi="Times New Roman"/>
          <w:sz w:val="24"/>
        </w:rPr>
        <w:t>, exclaimed before</w:t>
      </w:r>
      <w:r w:rsidRPr="001D2E05">
        <w:rPr>
          <w:rFonts w:ascii="Times New Roman" w:hAnsi="Times New Roman" w:cs="Times New Roman"/>
          <w:sz w:val="24"/>
        </w:rPr>
        <w:t xml:space="preserve"> her visiting young cousin, Mary: ‘Why is it that the Mother of my Lord should come to me</w:t>
      </w:r>
      <w:r>
        <w:rPr>
          <w:rFonts w:ascii="Times New Roman" w:hAnsi="Times New Roman"/>
          <w:sz w:val="24"/>
        </w:rPr>
        <w:t>?</w:t>
      </w:r>
      <w:r w:rsidRPr="001D2E05">
        <w:rPr>
          <w:rFonts w:ascii="Times New Roman" w:hAnsi="Times New Roman" w:cs="Times New Roman"/>
          <w:sz w:val="24"/>
        </w:rPr>
        <w:t xml:space="preserve">’  Thus, the Holy Spirit enabled Elizabeth to have a </w:t>
      </w:r>
      <w:r>
        <w:rPr>
          <w:rFonts w:ascii="Times New Roman" w:hAnsi="Times New Roman" w:cs="Times New Roman"/>
          <w:b/>
          <w:sz w:val="24"/>
        </w:rPr>
        <w:t xml:space="preserve">revelation: </w:t>
      </w:r>
      <w:r w:rsidRPr="001D2E05">
        <w:rPr>
          <w:rFonts w:ascii="Times New Roman" w:hAnsi="Times New Roman" w:cs="Times New Roman"/>
          <w:sz w:val="24"/>
        </w:rPr>
        <w:t>that her young cousin, whose pregnancy she had no previous knowledge of, was carrying the Son of God in her womb.</w:t>
      </w:r>
    </w:p>
    <w:p w:rsidR="00A27320" w:rsidRPr="001D2E05" w:rsidRDefault="00A27320" w:rsidP="00A27320">
      <w:pPr>
        <w:pStyle w:val="ListParagraph"/>
        <w:numPr>
          <w:ilvl w:val="0"/>
          <w:numId w:val="1"/>
        </w:numPr>
        <w:jc w:val="both"/>
        <w:rPr>
          <w:rFonts w:ascii="Times New Roman" w:hAnsi="Times New Roman" w:cs="Times New Roman"/>
          <w:b/>
          <w:sz w:val="24"/>
        </w:rPr>
      </w:pPr>
      <w:r w:rsidRPr="001D2E05">
        <w:rPr>
          <w:rFonts w:ascii="Times New Roman" w:hAnsi="Times New Roman" w:cs="Times New Roman"/>
          <w:sz w:val="24"/>
        </w:rPr>
        <w:t>Secondly, Zechariah was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to </w:t>
      </w:r>
      <w:r w:rsidRPr="001D2E05">
        <w:rPr>
          <w:rFonts w:ascii="Times New Roman" w:hAnsi="Times New Roman" w:cs="Times New Roman"/>
          <w:b/>
          <w:sz w:val="24"/>
        </w:rPr>
        <w:t>praise God and prophesy</w:t>
      </w:r>
      <w:r w:rsidRPr="001D2E05">
        <w:rPr>
          <w:rFonts w:ascii="Times New Roman" w:hAnsi="Times New Roman" w:cs="Times New Roman"/>
          <w:sz w:val="24"/>
        </w:rPr>
        <w:t xml:space="preserve"> after his tongue was loosened at the naming of his son (Luke 1:67-79). </w:t>
      </w:r>
    </w:p>
    <w:p w:rsidR="00A27320" w:rsidRPr="001D2E05" w:rsidRDefault="00A27320" w:rsidP="00A27320">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Thirdly, St. Luke says, Jesus was ‘</w:t>
      </w:r>
      <w:r w:rsidRPr="002F1604">
        <w:rPr>
          <w:rFonts w:ascii="Times New Roman" w:hAnsi="Times New Roman" w:cs="Times New Roman"/>
          <w:b/>
          <w:sz w:val="24"/>
        </w:rPr>
        <w:t>filled with the Holy Spirit’</w:t>
      </w:r>
      <w:r w:rsidRPr="001D2E05">
        <w:rPr>
          <w:rFonts w:ascii="Times New Roman" w:hAnsi="Times New Roman" w:cs="Times New Roman"/>
          <w:sz w:val="24"/>
        </w:rPr>
        <w:t xml:space="preserve"> after h</w:t>
      </w:r>
      <w:r w:rsidR="00DE1F35">
        <w:rPr>
          <w:rFonts w:ascii="Times New Roman" w:hAnsi="Times New Roman" w:cs="Times New Roman"/>
          <w:sz w:val="24"/>
        </w:rPr>
        <w:t xml:space="preserve">is baptism; and he was then </w:t>
      </w:r>
      <w:r w:rsidRPr="001D2E05">
        <w:rPr>
          <w:rFonts w:ascii="Times New Roman" w:hAnsi="Times New Roman" w:cs="Times New Roman"/>
          <w:sz w:val="24"/>
        </w:rPr>
        <w:t>led by the Spirit to the desert (Luke 4:1).  Thus, anointed with the Holy Spirit Jesus had v</w:t>
      </w:r>
      <w:r w:rsidRPr="001D2E05">
        <w:rPr>
          <w:rFonts w:ascii="Times New Roman" w:hAnsi="Times New Roman" w:cs="Times New Roman"/>
          <w:b/>
          <w:sz w:val="24"/>
        </w:rPr>
        <w:t xml:space="preserve">ictory over </w:t>
      </w:r>
      <w:r w:rsidRPr="001D2E05">
        <w:rPr>
          <w:rFonts w:ascii="Times New Roman" w:hAnsi="Times New Roman"/>
          <w:b/>
          <w:sz w:val="24"/>
        </w:rPr>
        <w:t>Satan</w:t>
      </w:r>
      <w:r w:rsidRPr="001D2E05">
        <w:rPr>
          <w:rFonts w:ascii="Times New Roman" w:hAnsi="Times New Roman" w:cs="Times New Roman"/>
          <w:b/>
          <w:sz w:val="24"/>
        </w:rPr>
        <w:t xml:space="preserve"> in his temptations, and he </w:t>
      </w:r>
      <w:r>
        <w:rPr>
          <w:rFonts w:ascii="Times New Roman" w:hAnsi="Times New Roman"/>
          <w:b/>
          <w:sz w:val="24"/>
        </w:rPr>
        <w:t xml:space="preserve">faithfully and </w:t>
      </w:r>
      <w:r w:rsidRPr="001D2E05">
        <w:rPr>
          <w:rFonts w:ascii="Times New Roman" w:hAnsi="Times New Roman" w:cs="Times New Roman"/>
          <w:b/>
          <w:sz w:val="24"/>
        </w:rPr>
        <w:t>successfully accomplished his mission.</w:t>
      </w:r>
    </w:p>
    <w:p w:rsidR="00A27320" w:rsidRPr="001D2E05" w:rsidRDefault="00A27320" w:rsidP="00A27320">
      <w:pPr>
        <w:jc w:val="both"/>
        <w:rPr>
          <w:rFonts w:ascii="Times New Roman" w:hAnsi="Times New Roman" w:cs="Times New Roman"/>
          <w:b/>
          <w:sz w:val="24"/>
        </w:rPr>
      </w:pPr>
      <w:r w:rsidRPr="001D2E05">
        <w:rPr>
          <w:rFonts w:ascii="Times New Roman" w:hAnsi="Times New Roman" w:cs="Times New Roman"/>
          <w:b/>
          <w:sz w:val="24"/>
        </w:rPr>
        <w:t>ACTS OF THE APOSTLES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2:4 = On the day of Pentecost, the apostles and other disciples were all </w:t>
      </w:r>
      <w:r w:rsidRPr="001D2E05">
        <w:rPr>
          <w:rFonts w:ascii="Times New Roman" w:hAnsi="Times New Roman" w:cs="Times New Roman"/>
          <w:b/>
          <w:sz w:val="24"/>
        </w:rPr>
        <w:t xml:space="preserve">filled with the Holy Spirit </w:t>
      </w:r>
      <w:r w:rsidRPr="001D2E05">
        <w:rPr>
          <w:rFonts w:ascii="Times New Roman" w:hAnsi="Times New Roman" w:cs="Times New Roman"/>
          <w:sz w:val="24"/>
        </w:rPr>
        <w:t>who enabled them to speak in foreign tongues and to proclaim boldly.</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Acts 4</w:t>
      </w:r>
      <w:r>
        <w:rPr>
          <w:rFonts w:ascii="Times New Roman" w:hAnsi="Times New Roman" w:cs="Times New Roman"/>
          <w:sz w:val="24"/>
        </w:rPr>
        <w:t>:</w:t>
      </w:r>
      <w:r w:rsidRPr="001D2E05">
        <w:rPr>
          <w:rFonts w:ascii="Times New Roman" w:hAnsi="Times New Roman" w:cs="Times New Roman"/>
          <w:sz w:val="24"/>
        </w:rPr>
        <w:t xml:space="preserve">8 = Peter, </w:t>
      </w:r>
      <w:r w:rsidRPr="001D2E05">
        <w:rPr>
          <w:rFonts w:ascii="Times New Roman" w:hAnsi="Times New Roman" w:cs="Times New Roman"/>
          <w:b/>
          <w:sz w:val="24"/>
        </w:rPr>
        <w:t>filled with the Holy Spirit</w:t>
      </w:r>
      <w:r>
        <w:rPr>
          <w:rFonts w:ascii="Times New Roman" w:hAnsi="Times New Roman" w:cs="Times New Roman"/>
          <w:b/>
          <w:sz w:val="24"/>
        </w:rPr>
        <w:t>,</w:t>
      </w:r>
      <w:r w:rsidRPr="001D2E05">
        <w:rPr>
          <w:rFonts w:ascii="Times New Roman" w:hAnsi="Times New Roman" w:cs="Times New Roman"/>
          <w:sz w:val="24"/>
        </w:rPr>
        <w:t xml:space="preserve"> courageously addressed the Sanhedrin, the very ‘Supreme Court’ which tried Jesus. It is also amazing how </w:t>
      </w:r>
      <w:r w:rsidR="00866480">
        <w:rPr>
          <w:rFonts w:ascii="Times New Roman" w:hAnsi="Times New Roman" w:cs="Times New Roman"/>
          <w:sz w:val="24"/>
        </w:rPr>
        <w:t>this</w:t>
      </w:r>
      <w:r w:rsidRPr="001D2E05">
        <w:rPr>
          <w:rFonts w:ascii="Times New Roman" w:hAnsi="Times New Roman" w:cs="Times New Roman"/>
          <w:sz w:val="24"/>
        </w:rPr>
        <w:t xml:space="preserve"> </w:t>
      </w:r>
      <w:r w:rsidR="00866480">
        <w:rPr>
          <w:rFonts w:ascii="Times New Roman" w:hAnsi="Times New Roman" w:cs="Times New Roman"/>
          <w:sz w:val="24"/>
        </w:rPr>
        <w:t>‘</w:t>
      </w:r>
      <w:r w:rsidRPr="001D2E05">
        <w:rPr>
          <w:rFonts w:ascii="Times New Roman" w:hAnsi="Times New Roman" w:cs="Times New Roman"/>
          <w:sz w:val="24"/>
        </w:rPr>
        <w:t>illiterate</w:t>
      </w:r>
      <w:r w:rsidR="00866480">
        <w:rPr>
          <w:rFonts w:ascii="Times New Roman" w:hAnsi="Times New Roman" w:cs="Times New Roman"/>
          <w:sz w:val="24"/>
        </w:rPr>
        <w:t>’</w:t>
      </w:r>
      <w:r w:rsidRPr="001D2E05">
        <w:rPr>
          <w:rFonts w:ascii="Times New Roman" w:hAnsi="Times New Roman" w:cs="Times New Roman"/>
          <w:sz w:val="24"/>
        </w:rPr>
        <w:t xml:space="preserve"> fisherman confounded the ‘Supreme Court’ with divine knowledge and wisdom (cf. Luke 12: 11-12).</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lastRenderedPageBreak/>
        <w:t xml:space="preserve">Acts 4:31 = when the believers had prayed, they were </w:t>
      </w:r>
      <w:r w:rsidRPr="001D2E05">
        <w:rPr>
          <w:rFonts w:ascii="Times New Roman" w:hAnsi="Times New Roman" w:cs="Times New Roman"/>
          <w:b/>
          <w:sz w:val="24"/>
        </w:rPr>
        <w:t>filled with the Holy Spirit</w:t>
      </w:r>
      <w:r w:rsidR="00EE3A47">
        <w:rPr>
          <w:rFonts w:ascii="Times New Roman" w:hAnsi="Times New Roman" w:cs="Times New Roman"/>
          <w:b/>
          <w:sz w:val="24"/>
        </w:rPr>
        <w:t xml:space="preserve"> </w:t>
      </w:r>
      <w:r>
        <w:rPr>
          <w:rFonts w:ascii="Times New Roman" w:hAnsi="Times New Roman"/>
          <w:sz w:val="24"/>
        </w:rPr>
        <w:t>who enabled them to continue to proclaim</w:t>
      </w:r>
      <w:r w:rsidRPr="001D2E05">
        <w:rPr>
          <w:rFonts w:ascii="Times New Roman" w:hAnsi="Times New Roman" w:cs="Times New Roman"/>
          <w:sz w:val="24"/>
        </w:rPr>
        <w:t xml:space="preserve"> the Word with boldness.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9:17 = Ananias told the blind Saul that he was to regain his sight and be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so as to be the witness of Jesus in many towns and nations.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13:8-9 = St. Paul,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prevailed over the magician, </w:t>
      </w:r>
      <w:proofErr w:type="spellStart"/>
      <w:r w:rsidRPr="001D2E05">
        <w:rPr>
          <w:rFonts w:ascii="Times New Roman" w:hAnsi="Times New Roman" w:cs="Times New Roman"/>
          <w:sz w:val="24"/>
        </w:rPr>
        <w:t>Elymas</w:t>
      </w:r>
      <w:proofErr w:type="spellEnd"/>
      <w:r w:rsidRPr="001D2E05">
        <w:rPr>
          <w:rFonts w:ascii="Times New Roman" w:hAnsi="Times New Roman" w:cs="Times New Roman"/>
          <w:sz w:val="24"/>
        </w:rPr>
        <w:t xml:space="preserve"> (at </w:t>
      </w:r>
      <w:proofErr w:type="spellStart"/>
      <w:r w:rsidRPr="001D2E05">
        <w:rPr>
          <w:rFonts w:ascii="Times New Roman" w:hAnsi="Times New Roman" w:cs="Times New Roman"/>
          <w:sz w:val="24"/>
        </w:rPr>
        <w:t>Paphos</w:t>
      </w:r>
      <w:proofErr w:type="spellEnd"/>
      <w:r w:rsidRPr="001D2E05">
        <w:rPr>
          <w:rFonts w:ascii="Times New Roman" w:hAnsi="Times New Roman" w:cs="Times New Roman"/>
          <w:sz w:val="24"/>
        </w:rPr>
        <w:t>).</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13:52 = the disciples (including St. Paul) were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to withstand a persecution in Antioch in Pisidia.</w:t>
      </w:r>
    </w:p>
    <w:p w:rsidR="00A27320" w:rsidRPr="00A27320" w:rsidRDefault="00A27320" w:rsidP="00A27320">
      <w:pPr>
        <w:jc w:val="both"/>
        <w:rPr>
          <w:rFonts w:ascii="Times New Roman" w:hAnsi="Times New Roman" w:cs="Times New Roman"/>
          <w:sz w:val="24"/>
        </w:rPr>
      </w:pPr>
      <w:r w:rsidRPr="001D2E05">
        <w:rPr>
          <w:rFonts w:ascii="Times New Roman" w:hAnsi="Times New Roman" w:cs="Times New Roman"/>
          <w:b/>
          <w:sz w:val="24"/>
        </w:rPr>
        <w:t>ST. STEPHEN</w:t>
      </w:r>
      <w:r>
        <w:rPr>
          <w:rFonts w:ascii="Times New Roman" w:hAnsi="Times New Roman" w:cs="Times New Roman"/>
          <w:sz w:val="24"/>
        </w:rPr>
        <w:t xml:space="preserve"> (We single out St. Stephen because of a special mention of him in today’s first reading):</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6:3 = the criteria for choosing Stephen and six others to serve as deacons were ‘respected men, </w:t>
      </w:r>
      <w:r w:rsidRPr="001D2E05">
        <w:rPr>
          <w:rFonts w:ascii="Times New Roman" w:hAnsi="Times New Roman" w:cs="Times New Roman"/>
          <w:b/>
          <w:sz w:val="24"/>
        </w:rPr>
        <w:t>full of the Holy Spirit</w:t>
      </w:r>
      <w:r w:rsidRPr="001D2E05">
        <w:rPr>
          <w:rFonts w:ascii="Times New Roman" w:hAnsi="Times New Roman" w:cs="Times New Roman"/>
          <w:sz w:val="24"/>
        </w:rPr>
        <w:t xml:space="preserve"> and wisdom.’</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Acts 6:5-10 = Stephen is singled out as a man ‘</w:t>
      </w:r>
      <w:r w:rsidRPr="001D2E05">
        <w:rPr>
          <w:rFonts w:ascii="Times New Roman" w:hAnsi="Times New Roman" w:cs="Times New Roman"/>
          <w:b/>
          <w:sz w:val="24"/>
        </w:rPr>
        <w:t>full of faith and Holy Spirit’</w:t>
      </w:r>
      <w:r w:rsidRPr="001D2E05">
        <w:rPr>
          <w:rFonts w:ascii="Times New Roman" w:hAnsi="Times New Roman" w:cs="Times New Roman"/>
          <w:sz w:val="24"/>
        </w:rPr>
        <w:t xml:space="preserve">.  Thus, filled </w:t>
      </w:r>
      <w:r w:rsidR="001774A3">
        <w:rPr>
          <w:rFonts w:ascii="Times New Roman" w:hAnsi="Times New Roman" w:cs="Times New Roman"/>
          <w:sz w:val="24"/>
        </w:rPr>
        <w:t xml:space="preserve">with </w:t>
      </w:r>
      <w:r w:rsidRPr="001D2E05">
        <w:rPr>
          <w:rFonts w:ascii="Times New Roman" w:hAnsi="Times New Roman" w:cs="Times New Roman"/>
          <w:sz w:val="24"/>
        </w:rPr>
        <w:t>the Holy Spirit, who gave him grace, power, the gifts of miracles and wisdom, St. Stephen easily defeated the men from the Synagogue of Freedom who engaged him in arguments.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7:55-60 = ‘Stephen, </w:t>
      </w:r>
      <w:r w:rsidRPr="001D2E05">
        <w:rPr>
          <w:rFonts w:ascii="Times New Roman" w:hAnsi="Times New Roman" w:cs="Times New Roman"/>
          <w:b/>
          <w:sz w:val="24"/>
        </w:rPr>
        <w:t>filled with the Holy Spirit</w:t>
      </w:r>
      <w:r w:rsidRPr="001D2E05">
        <w:rPr>
          <w:rFonts w:ascii="Times New Roman" w:hAnsi="Times New Roman" w:cs="Times New Roman"/>
          <w:sz w:val="24"/>
        </w:rPr>
        <w:t>, gazed into heaven and saw the glory of God and Jesus sitting at God’s right hand.’   Thus, the Holy Spirit graced St. Stephen with ‘</w:t>
      </w:r>
      <w:r w:rsidRPr="001D2E05">
        <w:rPr>
          <w:rFonts w:ascii="Times New Roman" w:hAnsi="Times New Roman" w:cs="Times New Roman"/>
          <w:b/>
          <w:sz w:val="24"/>
        </w:rPr>
        <w:t>beatific’ vision</w:t>
      </w:r>
      <w:r w:rsidRPr="001D2E05">
        <w:rPr>
          <w:rFonts w:ascii="Times New Roman" w:hAnsi="Times New Roman" w:cs="Times New Roman"/>
          <w:sz w:val="24"/>
        </w:rPr>
        <w:t xml:space="preserve"> and personal </w:t>
      </w:r>
      <w:r w:rsidRPr="001D2E05">
        <w:rPr>
          <w:rFonts w:ascii="Times New Roman" w:hAnsi="Times New Roman" w:cs="Times New Roman"/>
          <w:b/>
          <w:sz w:val="24"/>
        </w:rPr>
        <w:t>holiness</w:t>
      </w:r>
      <w:r w:rsidRPr="001D2E05">
        <w:rPr>
          <w:rFonts w:ascii="Times New Roman" w:hAnsi="Times New Roman" w:cs="Times New Roman"/>
          <w:sz w:val="24"/>
        </w:rPr>
        <w:t>.</w:t>
      </w:r>
    </w:p>
    <w:p w:rsidR="00A27320" w:rsidRPr="001D2E05" w:rsidRDefault="00A27320" w:rsidP="00A27320">
      <w:pPr>
        <w:pStyle w:val="ListParagraph"/>
        <w:jc w:val="both"/>
        <w:rPr>
          <w:rFonts w:ascii="Times New Roman" w:hAnsi="Times New Roman" w:cs="Times New Roman"/>
          <w:sz w:val="24"/>
        </w:rPr>
      </w:pPr>
    </w:p>
    <w:p w:rsidR="00A27320" w:rsidRDefault="00A27320" w:rsidP="00A27320">
      <w:pPr>
        <w:jc w:val="both"/>
        <w:rPr>
          <w:rFonts w:ascii="Times New Roman" w:hAnsi="Times New Roman" w:cs="Times New Roman"/>
          <w:b/>
          <w:sz w:val="24"/>
        </w:rPr>
      </w:pPr>
      <w:r>
        <w:rPr>
          <w:rFonts w:ascii="Times New Roman" w:hAnsi="Times New Roman" w:cs="Times New Roman"/>
          <w:b/>
          <w:sz w:val="24"/>
        </w:rPr>
        <w:t>Part I – Conclusion</w:t>
      </w:r>
    </w:p>
    <w:p w:rsidR="00A27320" w:rsidRDefault="002B6C9A" w:rsidP="00A27320">
      <w:pPr>
        <w:jc w:val="both"/>
        <w:rPr>
          <w:rFonts w:ascii="Times New Roman" w:hAnsi="Times New Roman" w:cs="Times New Roman"/>
          <w:sz w:val="24"/>
        </w:rPr>
      </w:pPr>
      <w:r>
        <w:rPr>
          <w:rFonts w:ascii="Times New Roman" w:hAnsi="Times New Roman" w:cs="Times New Roman"/>
          <w:sz w:val="24"/>
        </w:rPr>
        <w:t>Beloved, as we look forward to considering what it</w:t>
      </w:r>
      <w:r w:rsidR="00CB37A8">
        <w:rPr>
          <w:rFonts w:ascii="Times New Roman" w:hAnsi="Times New Roman" w:cs="Times New Roman"/>
          <w:sz w:val="24"/>
        </w:rPr>
        <w:t xml:space="preserve"> means to</w:t>
      </w:r>
      <w:r>
        <w:rPr>
          <w:rFonts w:ascii="Times New Roman" w:hAnsi="Times New Roman" w:cs="Times New Roman"/>
          <w:sz w:val="24"/>
        </w:rPr>
        <w:t xml:space="preserve"> be </w:t>
      </w:r>
      <w:r w:rsidRPr="002B6C9A">
        <w:rPr>
          <w:rFonts w:ascii="Times New Roman" w:hAnsi="Times New Roman" w:cs="Times New Roman"/>
          <w:b/>
          <w:i/>
          <w:sz w:val="24"/>
        </w:rPr>
        <w:t>personally</w:t>
      </w:r>
      <w:r>
        <w:rPr>
          <w:rFonts w:ascii="Times New Roman" w:hAnsi="Times New Roman" w:cs="Times New Roman"/>
          <w:sz w:val="24"/>
        </w:rPr>
        <w:t xml:space="preserve"> filled with the Holy Spirit</w:t>
      </w:r>
      <w:r w:rsidR="00BC2FC4">
        <w:rPr>
          <w:rFonts w:ascii="Times New Roman" w:hAnsi="Times New Roman" w:cs="Times New Roman"/>
          <w:sz w:val="24"/>
        </w:rPr>
        <w:t xml:space="preserve"> (in </w:t>
      </w:r>
      <w:bookmarkStart w:id="0" w:name="_GoBack"/>
      <w:bookmarkEnd w:id="0"/>
      <w:r w:rsidR="00BC2FC4">
        <w:rPr>
          <w:rFonts w:ascii="Times New Roman" w:hAnsi="Times New Roman" w:cs="Times New Roman"/>
          <w:sz w:val="24"/>
        </w:rPr>
        <w:t>Part II)</w:t>
      </w:r>
      <w:r>
        <w:rPr>
          <w:rFonts w:ascii="Times New Roman" w:hAnsi="Times New Roman" w:cs="Times New Roman"/>
          <w:sz w:val="24"/>
        </w:rPr>
        <w:t>, we pray that we shall so prepare ourselves (by prayers, meditation on the Word, confession of sins) such that on the feast of Pentecost we shall experience a gentle yet a greater stirring of the Holy Spirit in our hearts and minds.  Amen!</w:t>
      </w:r>
    </w:p>
    <w:p w:rsidR="002B6C9A" w:rsidRDefault="002B6C9A" w:rsidP="00A27320">
      <w:pPr>
        <w:jc w:val="both"/>
        <w:rPr>
          <w:rFonts w:ascii="Times New Roman" w:hAnsi="Times New Roman" w:cs="Times New Roman"/>
          <w:sz w:val="24"/>
        </w:rPr>
      </w:pPr>
    </w:p>
    <w:p w:rsidR="00A27320" w:rsidRDefault="00866480" w:rsidP="00A27320">
      <w:pPr>
        <w:rPr>
          <w:rFonts w:ascii="Times New Roman" w:hAnsi="Times New Roman" w:cs="Times New Roman"/>
          <w:b/>
          <w:sz w:val="24"/>
          <w:szCs w:val="24"/>
        </w:rPr>
      </w:pPr>
      <w:r>
        <w:rPr>
          <w:rFonts w:ascii="Times New Roman" w:hAnsi="Times New Roman" w:cs="Times New Roman"/>
          <w:sz w:val="24"/>
        </w:rPr>
        <w:t xml:space="preserve"> </w:t>
      </w:r>
    </w:p>
    <w:p w:rsidR="00866480" w:rsidRDefault="00866480"/>
    <w:sectPr w:rsidR="00866480" w:rsidSect="004C357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6FC9"/>
    <w:multiLevelType w:val="hybridMultilevel"/>
    <w:tmpl w:val="EBF6E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017D47"/>
    <w:multiLevelType w:val="hybridMultilevel"/>
    <w:tmpl w:val="0722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64BE1"/>
    <w:multiLevelType w:val="hybridMultilevel"/>
    <w:tmpl w:val="4D56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27320"/>
    <w:rsid w:val="00010E73"/>
    <w:rsid w:val="001774A3"/>
    <w:rsid w:val="00182CDC"/>
    <w:rsid w:val="002B6C9A"/>
    <w:rsid w:val="004C3571"/>
    <w:rsid w:val="004D7A21"/>
    <w:rsid w:val="006343EF"/>
    <w:rsid w:val="00713B5A"/>
    <w:rsid w:val="007C022E"/>
    <w:rsid w:val="00866480"/>
    <w:rsid w:val="00A27320"/>
    <w:rsid w:val="00BC2FC4"/>
    <w:rsid w:val="00C52B98"/>
    <w:rsid w:val="00CB37A8"/>
    <w:rsid w:val="00DE1F35"/>
    <w:rsid w:val="00EE3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20"/>
    <w:pPr>
      <w:ind w:left="720"/>
      <w:contextualSpacing/>
    </w:pPr>
  </w:style>
  <w:style w:type="paragraph" w:styleId="NormalWeb">
    <w:name w:val="Normal (Web)"/>
    <w:basedOn w:val="Normal"/>
    <w:uiPriority w:val="99"/>
    <w:unhideWhenUsed/>
    <w:rsid w:val="00713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13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20"/>
    <w:pPr>
      <w:ind w:left="720"/>
      <w:contextualSpacing/>
    </w:pPr>
  </w:style>
  <w:style w:type="paragraph" w:styleId="NormalWeb">
    <w:name w:val="Normal (Web)"/>
    <w:basedOn w:val="Normal"/>
    <w:uiPriority w:val="99"/>
    <w:unhideWhenUsed/>
    <w:rsid w:val="00713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13B5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4</cp:revision>
  <dcterms:created xsi:type="dcterms:W3CDTF">2016-05-06T15:47:00Z</dcterms:created>
  <dcterms:modified xsi:type="dcterms:W3CDTF">2016-05-07T12:11:00Z</dcterms:modified>
</cp:coreProperties>
</file>