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68" w:rsidRDefault="00A66768" w:rsidP="00A66768">
      <w:p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b/>
          <w:bCs/>
          <w:sz w:val="24"/>
          <w:szCs w:val="24"/>
        </w:rPr>
        <w:t>THEME:</w:t>
      </w:r>
      <w:r w:rsidRPr="00A66768">
        <w:rPr>
          <w:rFonts w:ascii="Times New Roman" w:eastAsia="Times New Roman" w:hAnsi="Times New Roman" w:cs="Times New Roman"/>
          <w:sz w:val="24"/>
          <w:szCs w:val="24"/>
        </w:rPr>
        <w:t xml:space="preserve"> JESUS CHRIST IS </w:t>
      </w:r>
      <w:proofErr w:type="gramStart"/>
      <w:r w:rsidRPr="00A66768">
        <w:rPr>
          <w:rFonts w:ascii="Times New Roman" w:eastAsia="Times New Roman" w:hAnsi="Times New Roman" w:cs="Times New Roman"/>
          <w:sz w:val="24"/>
          <w:szCs w:val="24"/>
        </w:rPr>
        <w:t>RISEN</w:t>
      </w:r>
      <w:proofErr w:type="gramEnd"/>
      <w:r w:rsidRPr="00A66768">
        <w:rPr>
          <w:rFonts w:ascii="Times New Roman" w:eastAsia="Times New Roman" w:hAnsi="Times New Roman" w:cs="Times New Roman"/>
          <w:sz w:val="24"/>
          <w:szCs w:val="24"/>
        </w:rPr>
        <w:t xml:space="preserve"> INDEED!</w:t>
      </w:r>
      <w:r w:rsidRPr="00A66768">
        <w:rPr>
          <w:rFonts w:ascii="Times New Roman" w:eastAsia="Times New Roman" w:hAnsi="Times New Roman" w:cs="Times New Roman"/>
          <w:sz w:val="24"/>
          <w:szCs w:val="24"/>
        </w:rPr>
        <w:br/>
      </w:r>
      <w:r w:rsidRPr="00A66768">
        <w:rPr>
          <w:rFonts w:ascii="Times New Roman" w:eastAsia="Times New Roman" w:hAnsi="Times New Roman" w:cs="Times New Roman"/>
          <w:b/>
          <w:bCs/>
          <w:sz w:val="24"/>
          <w:szCs w:val="24"/>
        </w:rPr>
        <w:t>READINGS:</w:t>
      </w:r>
      <w:r w:rsidRPr="00A66768">
        <w:rPr>
          <w:rFonts w:ascii="Times New Roman" w:eastAsia="Times New Roman" w:hAnsi="Times New Roman" w:cs="Times New Roman"/>
          <w:sz w:val="24"/>
          <w:szCs w:val="24"/>
        </w:rPr>
        <w:t xml:space="preserve"> Acts </w:t>
      </w:r>
      <w:r>
        <w:rPr>
          <w:rFonts w:ascii="Times New Roman" w:eastAsia="Times New Roman" w:hAnsi="Times New Roman" w:cs="Times New Roman"/>
          <w:sz w:val="24"/>
          <w:szCs w:val="24"/>
        </w:rPr>
        <w:t>3:13-15, 17-19</w:t>
      </w:r>
      <w:r w:rsidRPr="00A667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A66768">
        <w:rPr>
          <w:rFonts w:ascii="Times New Roman" w:eastAsia="Times New Roman" w:hAnsi="Times New Roman" w:cs="Times New Roman"/>
          <w:sz w:val="24"/>
          <w:szCs w:val="24"/>
        </w:rPr>
        <w:t xml:space="preserve"> John </w:t>
      </w:r>
      <w:r>
        <w:rPr>
          <w:rFonts w:ascii="Times New Roman" w:eastAsia="Times New Roman" w:hAnsi="Times New Roman" w:cs="Times New Roman"/>
          <w:sz w:val="24"/>
          <w:szCs w:val="24"/>
        </w:rPr>
        <w:t>2:1-5 / Luke 24:35-48</w:t>
      </w:r>
      <w:r w:rsidRPr="00A66768">
        <w:rPr>
          <w:rFonts w:ascii="Times New Roman" w:eastAsia="Times New Roman" w:hAnsi="Times New Roman" w:cs="Times New Roman"/>
          <w:sz w:val="24"/>
          <w:szCs w:val="24"/>
        </w:rPr>
        <w:br/>
        <w:t>3rd Sunday of Easter</w:t>
      </w:r>
    </w:p>
    <w:p w:rsidR="00002307" w:rsidRDefault="00002307" w:rsidP="00002307">
      <w:pPr>
        <w:pStyle w:val="NormalWeb"/>
        <w:jc w:val="center"/>
      </w:pPr>
      <w:r>
        <w:t>By Very Rev. Fr. John Louis (</w:t>
      </w:r>
      <w:hyperlink r:id="rId5" w:history="1">
        <w:r>
          <w:rPr>
            <w:rStyle w:val="Hyperlink"/>
          </w:rPr>
          <w:t>http://frlouis.com</w:t>
        </w:r>
      </w:hyperlink>
      <w:r>
        <w:t>)</w:t>
      </w:r>
    </w:p>
    <w:p w:rsidR="00A66768" w:rsidRPr="00A66768" w:rsidRDefault="00A66768" w:rsidP="00A66768">
      <w:p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 xml:space="preserve">The Gospels narrate several events after the resurrection of Jesus Christ with twin reasons: (a) to affirm that </w:t>
      </w:r>
      <w:r w:rsidRPr="00A66768">
        <w:rPr>
          <w:rFonts w:ascii="Times New Roman" w:eastAsia="Times New Roman" w:hAnsi="Times New Roman" w:cs="Times New Roman"/>
          <w:b/>
          <w:bCs/>
          <w:sz w:val="24"/>
          <w:szCs w:val="24"/>
        </w:rPr>
        <w:t xml:space="preserve">Jesus Christ is </w:t>
      </w:r>
      <w:proofErr w:type="gramStart"/>
      <w:r w:rsidRPr="00A66768">
        <w:rPr>
          <w:rFonts w:ascii="Times New Roman" w:eastAsia="Times New Roman" w:hAnsi="Times New Roman" w:cs="Times New Roman"/>
          <w:b/>
          <w:bCs/>
          <w:sz w:val="24"/>
          <w:szCs w:val="24"/>
        </w:rPr>
        <w:t>risen</w:t>
      </w:r>
      <w:proofErr w:type="gramEnd"/>
      <w:r w:rsidRPr="00A66768">
        <w:rPr>
          <w:rFonts w:ascii="Times New Roman" w:eastAsia="Times New Roman" w:hAnsi="Times New Roman" w:cs="Times New Roman"/>
          <w:b/>
          <w:bCs/>
          <w:sz w:val="24"/>
          <w:szCs w:val="24"/>
        </w:rPr>
        <w:t xml:space="preserve"> from the dead indeed</w:t>
      </w:r>
      <w:r w:rsidRPr="00A66768">
        <w:rPr>
          <w:rFonts w:ascii="Times New Roman" w:eastAsia="Times New Roman" w:hAnsi="Times New Roman" w:cs="Times New Roman"/>
          <w:sz w:val="24"/>
          <w:szCs w:val="24"/>
        </w:rPr>
        <w:t>; (b) so that we may believe in Him and be saved.  To affirm that Jesus has risen from the dead,</w:t>
      </w:r>
    </w:p>
    <w:p w:rsidR="00A66768" w:rsidRPr="00A66768" w:rsidRDefault="00A66768" w:rsidP="00A6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John’s Gospel tells us that Mary Magdalene</w:t>
      </w:r>
      <w:r w:rsidR="00DF1BB6">
        <w:rPr>
          <w:rFonts w:ascii="Times New Roman" w:eastAsia="Times New Roman" w:hAnsi="Times New Roman" w:cs="Times New Roman"/>
          <w:sz w:val="24"/>
          <w:szCs w:val="24"/>
        </w:rPr>
        <w:t xml:space="preserve"> and co. saw an empty grave (John</w:t>
      </w:r>
      <w:r w:rsidRPr="00A66768">
        <w:rPr>
          <w:rFonts w:ascii="Times New Roman" w:eastAsia="Times New Roman" w:hAnsi="Times New Roman" w:cs="Times New Roman"/>
          <w:sz w:val="24"/>
          <w:szCs w:val="24"/>
        </w:rPr>
        <w:t xml:space="preserve"> 20:1-5);</w:t>
      </w:r>
    </w:p>
    <w:p w:rsidR="00A66768" w:rsidRPr="00A66768" w:rsidRDefault="00A66768" w:rsidP="00A6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 xml:space="preserve">If the empty </w:t>
      </w:r>
      <w:r w:rsidR="00B17F0C">
        <w:rPr>
          <w:rFonts w:ascii="Times New Roman" w:eastAsia="Times New Roman" w:hAnsi="Times New Roman" w:cs="Times New Roman"/>
          <w:sz w:val="24"/>
          <w:szCs w:val="24"/>
        </w:rPr>
        <w:t xml:space="preserve">grave </w:t>
      </w:r>
      <w:r w:rsidRPr="00A66768">
        <w:rPr>
          <w:rFonts w:ascii="Times New Roman" w:eastAsia="Times New Roman" w:hAnsi="Times New Roman" w:cs="Times New Roman"/>
          <w:sz w:val="24"/>
          <w:szCs w:val="24"/>
        </w:rPr>
        <w:t>was not a sufficient proof of the Lord’s resurrection for Magdalene, the risen J</w:t>
      </w:r>
      <w:r w:rsidR="00DF1BB6">
        <w:rPr>
          <w:rFonts w:ascii="Times New Roman" w:eastAsia="Times New Roman" w:hAnsi="Times New Roman" w:cs="Times New Roman"/>
          <w:sz w:val="24"/>
          <w:szCs w:val="24"/>
        </w:rPr>
        <w:t>esus Christ appeared to her (John</w:t>
      </w:r>
      <w:r w:rsidRPr="00A66768">
        <w:rPr>
          <w:rFonts w:ascii="Times New Roman" w:eastAsia="Times New Roman" w:hAnsi="Times New Roman" w:cs="Times New Roman"/>
          <w:sz w:val="24"/>
          <w:szCs w:val="24"/>
        </w:rPr>
        <w:t xml:space="preserve"> 20:11-18);</w:t>
      </w:r>
    </w:p>
    <w:p w:rsidR="00A66768" w:rsidRPr="00A66768" w:rsidRDefault="00A66768" w:rsidP="00A6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So beloved there is not only an empty grave, Jesus appeared after His resurrection;</w:t>
      </w:r>
    </w:p>
    <w:p w:rsidR="00A66768" w:rsidRPr="00A66768" w:rsidRDefault="00A66768" w:rsidP="00A6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And He appeared not only to Mary Magdalene (whose testimony some disciples initially doubted), but to the large group of disciples as well;</w:t>
      </w:r>
    </w:p>
    <w:p w:rsidR="00A66768" w:rsidRPr="00A66768" w:rsidRDefault="00A66768" w:rsidP="00A6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 xml:space="preserve">And to clear any doubt that they were day-dreaming, the risen Lord appeared to the group of disciples several times: today’s gospel event is </w:t>
      </w:r>
      <w:r w:rsidR="007E2B0D">
        <w:rPr>
          <w:rFonts w:ascii="Times New Roman" w:eastAsia="Times New Roman" w:hAnsi="Times New Roman" w:cs="Times New Roman"/>
          <w:sz w:val="24"/>
          <w:szCs w:val="24"/>
        </w:rPr>
        <w:t>an instance of the</w:t>
      </w:r>
      <w:r w:rsidRPr="00A66768">
        <w:rPr>
          <w:rFonts w:ascii="Times New Roman" w:eastAsia="Times New Roman" w:hAnsi="Times New Roman" w:cs="Times New Roman"/>
          <w:sz w:val="24"/>
          <w:szCs w:val="24"/>
        </w:rPr>
        <w:t xml:space="preserve"> appear</w:t>
      </w:r>
      <w:r w:rsidR="007E2B0D">
        <w:rPr>
          <w:rFonts w:ascii="Times New Roman" w:eastAsia="Times New Roman" w:hAnsi="Times New Roman" w:cs="Times New Roman"/>
          <w:sz w:val="24"/>
          <w:szCs w:val="24"/>
        </w:rPr>
        <w:t xml:space="preserve">ance of the risen Lord </w:t>
      </w:r>
      <w:r w:rsidRPr="00A66768">
        <w:rPr>
          <w:rFonts w:ascii="Times New Roman" w:eastAsia="Times New Roman" w:hAnsi="Times New Roman" w:cs="Times New Roman"/>
          <w:sz w:val="24"/>
          <w:szCs w:val="24"/>
        </w:rPr>
        <w:t>(</w:t>
      </w:r>
      <w:r w:rsidR="007E2B0D">
        <w:rPr>
          <w:rFonts w:ascii="Times New Roman" w:eastAsia="Times New Roman" w:hAnsi="Times New Roman" w:cs="Times New Roman"/>
          <w:sz w:val="24"/>
          <w:szCs w:val="24"/>
        </w:rPr>
        <w:t>Luke 24:35-48</w:t>
      </w:r>
      <w:r w:rsidRPr="00A66768">
        <w:rPr>
          <w:rFonts w:ascii="Times New Roman" w:eastAsia="Times New Roman" w:hAnsi="Times New Roman" w:cs="Times New Roman"/>
          <w:sz w:val="24"/>
          <w:szCs w:val="24"/>
        </w:rPr>
        <w:t>);</w:t>
      </w:r>
    </w:p>
    <w:p w:rsidR="00A66768" w:rsidRPr="00A66768" w:rsidRDefault="00A66768" w:rsidP="00A6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 xml:space="preserve">To disciples </w:t>
      </w:r>
      <w:r w:rsidR="00DF1BB6">
        <w:rPr>
          <w:rFonts w:ascii="Times New Roman" w:eastAsia="Times New Roman" w:hAnsi="Times New Roman" w:cs="Times New Roman"/>
          <w:sz w:val="24"/>
          <w:szCs w:val="24"/>
        </w:rPr>
        <w:t>(e.g. Thomas)</w:t>
      </w:r>
      <w:r w:rsidRPr="00A66768">
        <w:rPr>
          <w:rFonts w:ascii="Times New Roman" w:eastAsia="Times New Roman" w:hAnsi="Times New Roman" w:cs="Times New Roman"/>
          <w:sz w:val="24"/>
          <w:szCs w:val="24"/>
        </w:rPr>
        <w:t xml:space="preserve"> who would not rely on the testimony of even“senior” disciples like Peter </w:t>
      </w:r>
      <w:r w:rsidR="00DF1BB6">
        <w:rPr>
          <w:rFonts w:ascii="Times New Roman" w:eastAsia="Times New Roman" w:hAnsi="Times New Roman" w:cs="Times New Roman"/>
          <w:sz w:val="24"/>
          <w:szCs w:val="24"/>
        </w:rPr>
        <w:t>and co., Jesus would appear (John</w:t>
      </w:r>
      <w:r w:rsidRPr="00A66768">
        <w:rPr>
          <w:rFonts w:ascii="Times New Roman" w:eastAsia="Times New Roman" w:hAnsi="Times New Roman" w:cs="Times New Roman"/>
          <w:sz w:val="24"/>
          <w:szCs w:val="24"/>
        </w:rPr>
        <w:t xml:space="preserve"> 20:26-29 </w:t>
      </w:r>
      <w:r w:rsidR="00DF1BB6">
        <w:rPr>
          <w:rFonts w:ascii="Times New Roman" w:eastAsia="Times New Roman" w:hAnsi="Times New Roman" w:cs="Times New Roman"/>
          <w:sz w:val="24"/>
          <w:szCs w:val="24"/>
        </w:rPr>
        <w:t>and</w:t>
      </w:r>
      <w:bookmarkStart w:id="0" w:name="_GoBack"/>
      <w:bookmarkEnd w:id="0"/>
      <w:r w:rsidR="007E2B0D">
        <w:rPr>
          <w:rFonts w:ascii="Times New Roman" w:eastAsia="Times New Roman" w:hAnsi="Times New Roman" w:cs="Times New Roman"/>
          <w:sz w:val="24"/>
          <w:szCs w:val="24"/>
        </w:rPr>
        <w:t xml:space="preserve"> 21:1-5</w:t>
      </w:r>
      <w:r w:rsidRPr="00A66768">
        <w:rPr>
          <w:rFonts w:ascii="Times New Roman" w:eastAsia="Times New Roman" w:hAnsi="Times New Roman" w:cs="Times New Roman"/>
          <w:sz w:val="24"/>
          <w:szCs w:val="24"/>
        </w:rPr>
        <w:t>);</w:t>
      </w:r>
    </w:p>
    <w:p w:rsidR="00A66768" w:rsidRPr="00A66768" w:rsidRDefault="00A66768" w:rsidP="00A6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To those who thought His appearance was that of a ghost Jesus said: ‘touch me and see for yourselves; a ghost has no flesh and bone as you can see I have’ (Luke 24:39).</w:t>
      </w:r>
    </w:p>
    <w:p w:rsidR="00A66768" w:rsidRPr="00A66768" w:rsidRDefault="00A66768" w:rsidP="00A6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Still not convinced that it is the Risen Lord? He ate in their presence (Luke 24:41-43)!</w:t>
      </w:r>
    </w:p>
    <w:p w:rsidR="00A66768" w:rsidRPr="00A66768" w:rsidRDefault="00A66768" w:rsidP="00A6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 xml:space="preserve">If like Thomas, one is still not sure of who appeared to the disciples: thinking that probably it was a stranger or an angel of the Lord who visited them, Jesus proved that He who was crucified was the one who is risen, by showing the disciples the </w:t>
      </w:r>
      <w:r w:rsidRPr="00A66768">
        <w:rPr>
          <w:rFonts w:ascii="Times New Roman" w:eastAsia="Times New Roman" w:hAnsi="Times New Roman" w:cs="Times New Roman"/>
          <w:b/>
          <w:bCs/>
          <w:sz w:val="24"/>
          <w:szCs w:val="24"/>
        </w:rPr>
        <w:t xml:space="preserve">crucifixion </w:t>
      </w:r>
      <w:r w:rsidRPr="00A66768">
        <w:rPr>
          <w:rFonts w:ascii="Times New Roman" w:eastAsia="Times New Roman" w:hAnsi="Times New Roman" w:cs="Times New Roman"/>
          <w:b/>
          <w:bCs/>
          <w:sz w:val="24"/>
          <w:szCs w:val="24"/>
          <w:u w:val="single"/>
        </w:rPr>
        <w:t>marks</w:t>
      </w:r>
      <w:r w:rsidRPr="00A66768">
        <w:rPr>
          <w:rFonts w:ascii="Times New Roman" w:eastAsia="Times New Roman" w:hAnsi="Times New Roman" w:cs="Times New Roman"/>
          <w:sz w:val="24"/>
          <w:szCs w:val="24"/>
        </w:rPr>
        <w:t xml:space="preserve"> on His hands, feet and side (Luke 24:39) – as if to say that the ‘</w:t>
      </w:r>
      <w:r w:rsidRPr="00A66768">
        <w:rPr>
          <w:rFonts w:ascii="Times New Roman" w:eastAsia="Times New Roman" w:hAnsi="Times New Roman" w:cs="Times New Roman"/>
          <w:b/>
          <w:bCs/>
          <w:sz w:val="24"/>
          <w:szCs w:val="24"/>
        </w:rPr>
        <w:t xml:space="preserve">surgical </w:t>
      </w:r>
      <w:r w:rsidRPr="00A66768">
        <w:rPr>
          <w:rFonts w:ascii="Times New Roman" w:eastAsia="Times New Roman" w:hAnsi="Times New Roman" w:cs="Times New Roman"/>
          <w:b/>
          <w:bCs/>
          <w:sz w:val="24"/>
          <w:szCs w:val="24"/>
          <w:u w:val="single"/>
        </w:rPr>
        <w:t>marks</w:t>
      </w:r>
      <w:r w:rsidRPr="00A66768">
        <w:rPr>
          <w:rFonts w:ascii="Times New Roman" w:eastAsia="Times New Roman" w:hAnsi="Times New Roman" w:cs="Times New Roman"/>
          <w:b/>
          <w:bCs/>
          <w:sz w:val="24"/>
          <w:szCs w:val="24"/>
        </w:rPr>
        <w:t>’</w:t>
      </w:r>
      <w:r w:rsidRPr="00A66768">
        <w:rPr>
          <w:rFonts w:ascii="Times New Roman" w:eastAsia="Times New Roman" w:hAnsi="Times New Roman" w:cs="Times New Roman"/>
          <w:sz w:val="24"/>
          <w:szCs w:val="24"/>
        </w:rPr>
        <w:t xml:space="preserve"> prove that I am the </w:t>
      </w:r>
      <w:r w:rsidRPr="00A66768">
        <w:rPr>
          <w:rFonts w:ascii="Times New Roman" w:eastAsia="Times New Roman" w:hAnsi="Times New Roman" w:cs="Times New Roman"/>
          <w:b/>
          <w:bCs/>
          <w:sz w:val="24"/>
          <w:szCs w:val="24"/>
        </w:rPr>
        <w:t>very person</w:t>
      </w:r>
      <w:r w:rsidRPr="00A66768">
        <w:rPr>
          <w:rFonts w:ascii="Times New Roman" w:eastAsia="Times New Roman" w:hAnsi="Times New Roman" w:cs="Times New Roman"/>
          <w:sz w:val="24"/>
          <w:szCs w:val="24"/>
        </w:rPr>
        <w:t xml:space="preserve"> who went through the </w:t>
      </w:r>
      <w:r w:rsidRPr="00A66768">
        <w:rPr>
          <w:rFonts w:ascii="Times New Roman" w:eastAsia="Times New Roman" w:hAnsi="Times New Roman" w:cs="Times New Roman"/>
          <w:b/>
          <w:bCs/>
          <w:sz w:val="24"/>
          <w:szCs w:val="24"/>
        </w:rPr>
        <w:t xml:space="preserve">surgery of your salvation! </w:t>
      </w:r>
    </w:p>
    <w:p w:rsidR="00A66768" w:rsidRPr="00A66768" w:rsidRDefault="00A66768" w:rsidP="00A6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Still not satisfied? After His resurrection, Jesus performed some of the miracles He had performed before His crucifixion.  For instance, in His ministry Jesus performed a miracle of a big catch of fish by Peter and co. (Luke 5:5-11); and after His resurrection, He performed a similar miracl</w:t>
      </w:r>
      <w:r w:rsidR="00884573">
        <w:rPr>
          <w:rFonts w:ascii="Times New Roman" w:eastAsia="Times New Roman" w:hAnsi="Times New Roman" w:cs="Times New Roman"/>
          <w:sz w:val="24"/>
          <w:szCs w:val="24"/>
        </w:rPr>
        <w:t>e (John 21:1-10). It</w:t>
      </w:r>
      <w:r w:rsidRPr="00A66768">
        <w:rPr>
          <w:rFonts w:ascii="Times New Roman" w:eastAsia="Times New Roman" w:hAnsi="Times New Roman" w:cs="Times New Roman"/>
          <w:sz w:val="24"/>
          <w:szCs w:val="24"/>
        </w:rPr>
        <w:t xml:space="preserve"> was</w:t>
      </w:r>
      <w:r w:rsidR="00884573">
        <w:rPr>
          <w:rFonts w:ascii="Times New Roman" w:eastAsia="Times New Roman" w:hAnsi="Times New Roman" w:cs="Times New Roman"/>
          <w:sz w:val="24"/>
          <w:szCs w:val="24"/>
        </w:rPr>
        <w:t>, therefore,</w:t>
      </w:r>
      <w:r w:rsidRPr="00A66768">
        <w:rPr>
          <w:rFonts w:ascii="Times New Roman" w:eastAsia="Times New Roman" w:hAnsi="Times New Roman" w:cs="Times New Roman"/>
          <w:sz w:val="24"/>
          <w:szCs w:val="24"/>
        </w:rPr>
        <w:t xml:space="preserve"> no wonder that the </w:t>
      </w:r>
      <w:r w:rsidRPr="00A66768">
        <w:rPr>
          <w:rFonts w:ascii="Times New Roman" w:eastAsia="Times New Roman" w:hAnsi="Times New Roman" w:cs="Times New Roman"/>
          <w:b/>
          <w:bCs/>
          <w:sz w:val="24"/>
          <w:szCs w:val="24"/>
        </w:rPr>
        <w:t>beloved disciple</w:t>
      </w:r>
      <w:r w:rsidRPr="00A66768">
        <w:rPr>
          <w:rFonts w:ascii="Times New Roman" w:eastAsia="Times New Roman" w:hAnsi="Times New Roman" w:cs="Times New Roman"/>
          <w:sz w:val="24"/>
          <w:szCs w:val="24"/>
        </w:rPr>
        <w:t xml:space="preserve"> recognized the Risen Lord immediately, He said: ‘IT IS THE LORD’ (John 21:7)!</w:t>
      </w:r>
    </w:p>
    <w:p w:rsidR="00A66768" w:rsidRPr="00A66768" w:rsidRDefault="00A66768" w:rsidP="00A66768">
      <w:p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 xml:space="preserve">Furthermore, some stories in the Acts of the Apostles give us an ‘icing on the cake’: because Jesus is </w:t>
      </w:r>
      <w:proofErr w:type="gramStart"/>
      <w:r w:rsidRPr="00A66768">
        <w:rPr>
          <w:rFonts w:ascii="Times New Roman" w:eastAsia="Times New Roman" w:hAnsi="Times New Roman" w:cs="Times New Roman"/>
          <w:sz w:val="24"/>
          <w:szCs w:val="24"/>
        </w:rPr>
        <w:t>risen</w:t>
      </w:r>
      <w:proofErr w:type="gramEnd"/>
      <w:r w:rsidRPr="00A66768">
        <w:rPr>
          <w:rFonts w:ascii="Times New Roman" w:eastAsia="Times New Roman" w:hAnsi="Times New Roman" w:cs="Times New Roman"/>
          <w:sz w:val="24"/>
          <w:szCs w:val="24"/>
        </w:rPr>
        <w:t xml:space="preserve">, miracles could be performed </w:t>
      </w:r>
      <w:r w:rsidRPr="00A66768">
        <w:rPr>
          <w:rFonts w:ascii="Times New Roman" w:eastAsia="Times New Roman" w:hAnsi="Times New Roman" w:cs="Times New Roman"/>
          <w:b/>
          <w:bCs/>
          <w:sz w:val="24"/>
          <w:szCs w:val="24"/>
        </w:rPr>
        <w:t>in His name</w:t>
      </w:r>
      <w:r w:rsidRPr="00A66768">
        <w:rPr>
          <w:rFonts w:ascii="Times New Roman" w:eastAsia="Times New Roman" w:hAnsi="Times New Roman" w:cs="Times New Roman"/>
          <w:sz w:val="24"/>
          <w:szCs w:val="24"/>
        </w:rPr>
        <w:t xml:space="preserve">.  For instance, Peter and John performed miracles </w:t>
      </w:r>
      <w:r w:rsidRPr="00A66768">
        <w:rPr>
          <w:rFonts w:ascii="Times New Roman" w:eastAsia="Times New Roman" w:hAnsi="Times New Roman" w:cs="Times New Roman"/>
          <w:b/>
          <w:bCs/>
          <w:sz w:val="24"/>
          <w:szCs w:val="24"/>
        </w:rPr>
        <w:t>in His name</w:t>
      </w:r>
      <w:r w:rsidRPr="00A66768">
        <w:rPr>
          <w:rFonts w:ascii="Times New Roman" w:eastAsia="Times New Roman" w:hAnsi="Times New Roman" w:cs="Times New Roman"/>
          <w:sz w:val="24"/>
          <w:szCs w:val="24"/>
        </w:rPr>
        <w:t xml:space="preserve"> – they told the lame beggar: ‘silver and gold we have none, but </w:t>
      </w:r>
      <w:r w:rsidRPr="00A66768">
        <w:rPr>
          <w:rFonts w:ascii="Times New Roman" w:eastAsia="Times New Roman" w:hAnsi="Times New Roman" w:cs="Times New Roman"/>
          <w:b/>
          <w:bCs/>
          <w:sz w:val="24"/>
          <w:szCs w:val="24"/>
          <w:u w:val="single"/>
        </w:rPr>
        <w:t>in the name of Jesus</w:t>
      </w:r>
      <w:r w:rsidR="00134825" w:rsidRPr="00134825">
        <w:rPr>
          <w:rFonts w:ascii="Times New Roman" w:eastAsia="Times New Roman" w:hAnsi="Times New Roman" w:cs="Times New Roman"/>
          <w:bCs/>
          <w:sz w:val="24"/>
          <w:szCs w:val="24"/>
        </w:rPr>
        <w:t xml:space="preserve"> </w:t>
      </w:r>
      <w:r w:rsidRPr="00A66768">
        <w:rPr>
          <w:rFonts w:ascii="Times New Roman" w:eastAsia="Times New Roman" w:hAnsi="Times New Roman" w:cs="Times New Roman"/>
          <w:sz w:val="24"/>
          <w:szCs w:val="24"/>
        </w:rPr>
        <w:t>get up and walk!’ And instantly he was healed (Acts 3:6-8)!  Jesus is risen and alive indeed, alleluia!</w:t>
      </w:r>
    </w:p>
    <w:p w:rsidR="00A66768" w:rsidRPr="00A66768" w:rsidRDefault="00A66768" w:rsidP="00A66768">
      <w:p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 xml:space="preserve">Beloved, did Jesus not predict that He would be arrested in Jerusalem and that He would suffer? He did.  And did it not happen? It did happen.  Did He not predict that He would be crucified?  He did.  And did it not happen? It did happen.  And did He not predict His resurrection?  He did.  </w:t>
      </w:r>
      <w:r w:rsidRPr="00A66768">
        <w:rPr>
          <w:rFonts w:ascii="Times New Roman" w:eastAsia="Times New Roman" w:hAnsi="Times New Roman" w:cs="Times New Roman"/>
          <w:sz w:val="24"/>
          <w:szCs w:val="24"/>
        </w:rPr>
        <w:lastRenderedPageBreak/>
        <w:t>Why do some people have problem in accepting that He arose, but they do not have problem with His arrest, suffering and death?</w:t>
      </w:r>
    </w:p>
    <w:p w:rsidR="00A66768" w:rsidRPr="00A66768" w:rsidRDefault="00A66768" w:rsidP="00A66768">
      <w:pPr>
        <w:spacing w:before="100" w:beforeAutospacing="1" w:after="100" w:afterAutospacing="1" w:line="240" w:lineRule="auto"/>
        <w:rPr>
          <w:rFonts w:ascii="Times New Roman" w:eastAsia="Times New Roman" w:hAnsi="Times New Roman" w:cs="Times New Roman"/>
          <w:sz w:val="24"/>
          <w:szCs w:val="24"/>
        </w:rPr>
      </w:pPr>
      <w:r w:rsidRPr="00A66768">
        <w:rPr>
          <w:rFonts w:ascii="Times New Roman" w:eastAsia="Times New Roman" w:hAnsi="Times New Roman" w:cs="Times New Roman"/>
          <w:sz w:val="24"/>
          <w:szCs w:val="24"/>
        </w:rPr>
        <w:t xml:space="preserve">Beloved the truth is: JESUS, OUR LORD, </w:t>
      </w:r>
      <w:proofErr w:type="gramStart"/>
      <w:r w:rsidRPr="00A66768">
        <w:rPr>
          <w:rFonts w:ascii="Times New Roman" w:eastAsia="Times New Roman" w:hAnsi="Times New Roman" w:cs="Times New Roman"/>
          <w:sz w:val="24"/>
          <w:szCs w:val="24"/>
        </w:rPr>
        <w:t>IS</w:t>
      </w:r>
      <w:proofErr w:type="gramEnd"/>
      <w:r w:rsidRPr="00A66768">
        <w:rPr>
          <w:rFonts w:ascii="Times New Roman" w:eastAsia="Times New Roman" w:hAnsi="Times New Roman" w:cs="Times New Roman"/>
          <w:sz w:val="24"/>
          <w:szCs w:val="24"/>
        </w:rPr>
        <w:t xml:space="preserve"> RISEN INDEED!  ALLELUIA!  May our faith in the risen Lord be deepened and may He secure forever our eternal salvation!  Amen</w:t>
      </w:r>
    </w:p>
    <w:p w:rsidR="00A66768" w:rsidRPr="00A66768" w:rsidRDefault="00A66768" w:rsidP="00A66768">
      <w:pPr>
        <w:shd w:val="clear" w:color="auto" w:fill="FFFFFF"/>
        <w:spacing w:after="0" w:line="240" w:lineRule="auto"/>
        <w:rPr>
          <w:rFonts w:ascii="Times New Roman" w:eastAsia="Times New Roman" w:hAnsi="Times New Roman" w:cs="Times New Roman"/>
          <w:color w:val="000000"/>
          <w:sz w:val="24"/>
          <w:szCs w:val="24"/>
        </w:rPr>
      </w:pPr>
      <w:r w:rsidRPr="00A66768">
        <w:rPr>
          <w:rFonts w:ascii="Times New Roman" w:eastAsia="Times New Roman" w:hAnsi="Times New Roman" w:cs="Times New Roman"/>
          <w:color w:val="000000"/>
          <w:sz w:val="24"/>
          <w:szCs w:val="24"/>
        </w:rPr>
        <w:br/>
      </w:r>
    </w:p>
    <w:p w:rsidR="00375B02" w:rsidRDefault="00375B02"/>
    <w:sectPr w:rsidR="00375B02" w:rsidSect="00592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D72"/>
    <w:multiLevelType w:val="multilevel"/>
    <w:tmpl w:val="A8FA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66768"/>
    <w:rsid w:val="00002307"/>
    <w:rsid w:val="00134825"/>
    <w:rsid w:val="00375B02"/>
    <w:rsid w:val="00592F4F"/>
    <w:rsid w:val="007E2B0D"/>
    <w:rsid w:val="00884573"/>
    <w:rsid w:val="00A66768"/>
    <w:rsid w:val="00B17F0C"/>
    <w:rsid w:val="00DF1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7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768"/>
    <w:rPr>
      <w:b/>
      <w:bCs/>
    </w:rPr>
  </w:style>
  <w:style w:type="character" w:styleId="Hyperlink">
    <w:name w:val="Hyperlink"/>
    <w:basedOn w:val="DefaultParagraphFont"/>
    <w:uiPriority w:val="99"/>
    <w:semiHidden/>
    <w:unhideWhenUsed/>
    <w:rsid w:val="00A667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7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768"/>
    <w:rPr>
      <w:b/>
      <w:bCs/>
    </w:rPr>
  </w:style>
  <w:style w:type="character" w:styleId="Hyperlink">
    <w:name w:val="Hyperlink"/>
    <w:basedOn w:val="DefaultParagraphFont"/>
    <w:uiPriority w:val="99"/>
    <w:semiHidden/>
    <w:unhideWhenUsed/>
    <w:rsid w:val="00A66768"/>
    <w:rPr>
      <w:color w:val="0000FF"/>
      <w:u w:val="single"/>
    </w:rPr>
  </w:style>
</w:styles>
</file>

<file path=word/webSettings.xml><?xml version="1.0" encoding="utf-8"?>
<w:webSettings xmlns:r="http://schemas.openxmlformats.org/officeDocument/2006/relationships" xmlns:w="http://schemas.openxmlformats.org/wordprocessingml/2006/main">
  <w:divs>
    <w:div w:id="531235511">
      <w:bodyDiv w:val="1"/>
      <w:marLeft w:val="0"/>
      <w:marRight w:val="0"/>
      <w:marTop w:val="0"/>
      <w:marBottom w:val="0"/>
      <w:divBdr>
        <w:top w:val="none" w:sz="0" w:space="0" w:color="auto"/>
        <w:left w:val="none" w:sz="0" w:space="0" w:color="auto"/>
        <w:bottom w:val="none" w:sz="0" w:space="0" w:color="auto"/>
        <w:right w:val="none" w:sz="0" w:space="0" w:color="auto"/>
      </w:divBdr>
    </w:div>
    <w:div w:id="5319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5</cp:revision>
  <dcterms:created xsi:type="dcterms:W3CDTF">2015-04-17T13:34:00Z</dcterms:created>
  <dcterms:modified xsi:type="dcterms:W3CDTF">2015-04-18T13:26:00Z</dcterms:modified>
</cp:coreProperties>
</file>