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3D" w:rsidRDefault="00DE5353" w:rsidP="0078463D">
      <w:pPr>
        <w:pStyle w:val="NormalWeb"/>
        <w:rPr>
          <w:rStyle w:val="Strong"/>
        </w:rPr>
      </w:pPr>
      <w:r>
        <w:t xml:space="preserve">SOLEMNITY OF MARY, MOTHER OF GOD  </w:t>
      </w:r>
    </w:p>
    <w:p w:rsidR="00CC1A4A" w:rsidRDefault="0078463D" w:rsidP="00CC1A4A">
      <w:pPr>
        <w:pStyle w:val="NormalWeb"/>
        <w:spacing w:after="0" w:afterAutospacing="0"/>
      </w:pPr>
      <w:r>
        <w:rPr>
          <w:rStyle w:val="Strong"/>
        </w:rPr>
        <w:t>READINGS:</w:t>
      </w:r>
      <w:r>
        <w:t xml:space="preserve"> </w:t>
      </w:r>
      <w:r w:rsidR="007F1EAE">
        <w:t>Numbers 6:22-27 / Galatians 4:4-7/ Luke 2:16-21</w:t>
      </w:r>
      <w:r w:rsidR="00CC1A4A">
        <w:t xml:space="preserve"> </w:t>
      </w:r>
      <w:r>
        <w:br/>
      </w:r>
      <w:r>
        <w:rPr>
          <w:rStyle w:val="Strong"/>
        </w:rPr>
        <w:t>THEME:</w:t>
      </w:r>
      <w:r>
        <w:t xml:space="preserve"> </w:t>
      </w:r>
      <w:r w:rsidR="008E7153">
        <w:t>MARY, MOTHER OF GOD</w:t>
      </w:r>
    </w:p>
    <w:p w:rsidR="00C91E39" w:rsidRDefault="00C91E39" w:rsidP="00C91E39">
      <w:pPr>
        <w:pStyle w:val="NormalWeb"/>
        <w:jc w:val="center"/>
      </w:pPr>
      <w:r>
        <w:t>By Very Rev. Fr. John Louis (</w:t>
      </w:r>
      <w:hyperlink r:id="rId4" w:history="1">
        <w:r>
          <w:rPr>
            <w:rStyle w:val="Hyperlink"/>
          </w:rPr>
          <w:t>http://frlouis.com</w:t>
        </w:r>
      </w:hyperlink>
      <w:r>
        <w:t>)</w:t>
      </w:r>
    </w:p>
    <w:p w:rsidR="00CC1A4A" w:rsidRPr="006E77DE" w:rsidRDefault="00CC1A4A" w:rsidP="00A109D9">
      <w:pPr>
        <w:pStyle w:val="NormalWeb"/>
        <w:spacing w:after="0" w:afterAutospacing="0" w:line="276" w:lineRule="auto"/>
        <w:jc w:val="both"/>
      </w:pPr>
      <w:bookmarkStart w:id="0" w:name="_GoBack"/>
      <w:bookmarkEnd w:id="0"/>
      <w:r>
        <w:t>According to the Bible, the Jews had a custom of naming a child a week after his/her birth (</w:t>
      </w:r>
      <w:proofErr w:type="spellStart"/>
      <w:r>
        <w:t>Lk</w:t>
      </w:r>
      <w:proofErr w:type="spellEnd"/>
      <w:r w:rsidR="00506FD3">
        <w:t>. 1:59</w:t>
      </w:r>
      <w:r>
        <w:t xml:space="preserve">).  So today the </w:t>
      </w:r>
      <w:r w:rsidR="00506FD3">
        <w:t>1</w:t>
      </w:r>
      <w:r w:rsidR="00506FD3" w:rsidRPr="00506FD3">
        <w:rPr>
          <w:vertAlign w:val="superscript"/>
        </w:rPr>
        <w:t>st</w:t>
      </w:r>
      <w:r w:rsidR="00506FD3">
        <w:t xml:space="preserve"> </w:t>
      </w:r>
      <w:r>
        <w:t>of January (exactly a week after Christmas) marks the naming of the then new born King</w:t>
      </w:r>
      <w:r w:rsidR="00724D8D">
        <w:t xml:space="preserve"> as ‘Jesus’ (</w:t>
      </w:r>
      <w:proofErr w:type="spellStart"/>
      <w:r w:rsidR="00724D8D">
        <w:t>Lk</w:t>
      </w:r>
      <w:proofErr w:type="spellEnd"/>
      <w:r w:rsidR="00724D8D">
        <w:t xml:space="preserve">. </w:t>
      </w:r>
      <w:r w:rsidR="00506FD3">
        <w:t>2:21</w:t>
      </w:r>
      <w:r w:rsidR="00724D8D">
        <w:t>).  Naming ceremonies are often occasions to congratulate the parents (especially the mother) of the babies.  Therefore, as a Church, we have set aside today to congratulate the mother of Jesus, by hono</w:t>
      </w:r>
      <w:r w:rsidR="006E77DE">
        <w:t>u</w:t>
      </w:r>
      <w:r w:rsidR="00724D8D">
        <w:t>ring her with the title, ‘</w:t>
      </w:r>
      <w:r w:rsidR="00724D8D" w:rsidRPr="00381158">
        <w:rPr>
          <w:b/>
          <w:i/>
        </w:rPr>
        <w:t>Mother of God</w:t>
      </w:r>
      <w:r w:rsidR="00724D8D">
        <w:t xml:space="preserve">’.  </w:t>
      </w:r>
    </w:p>
    <w:p w:rsidR="00381158" w:rsidRDefault="00E554F2" w:rsidP="00A109D9">
      <w:pPr>
        <w:pStyle w:val="NormalWeb"/>
        <w:spacing w:after="0" w:afterAutospacing="0" w:line="276" w:lineRule="auto"/>
        <w:jc w:val="both"/>
      </w:pPr>
      <w:r>
        <w:t xml:space="preserve">That Mary was becoming the </w:t>
      </w:r>
      <w:r w:rsidRPr="00506FD3">
        <w:rPr>
          <w:b/>
          <w:i/>
        </w:rPr>
        <w:t>Mother of our Lord</w:t>
      </w:r>
      <w:r>
        <w:t xml:space="preserve"> was a truth that was revealed to Elizabeth by the Holy Spirit even before </w:t>
      </w:r>
      <w:r w:rsidR="00381158">
        <w:t xml:space="preserve">the visiting </w:t>
      </w:r>
      <w:r>
        <w:t xml:space="preserve">Mary could narrate to her older cousin what angel Gabriel had said. Is </w:t>
      </w:r>
      <w:r w:rsidR="00B61671">
        <w:t xml:space="preserve">it </w:t>
      </w:r>
      <w:r>
        <w:t xml:space="preserve">not amazing that </w:t>
      </w:r>
      <w:r w:rsidR="00B61671">
        <w:t xml:space="preserve">at the </w:t>
      </w:r>
      <w:r w:rsidR="00381158">
        <w:t xml:space="preserve">instance of the </w:t>
      </w:r>
      <w:r w:rsidR="00B61671">
        <w:t xml:space="preserve">greeting of the young Mary who </w:t>
      </w:r>
      <w:r w:rsidR="00381158">
        <w:t xml:space="preserve">even </w:t>
      </w:r>
      <w:r w:rsidR="00B61671">
        <w:t xml:space="preserve">then had </w:t>
      </w:r>
      <w:r w:rsidR="00B61671" w:rsidRPr="00B61671">
        <w:rPr>
          <w:b/>
          <w:i/>
        </w:rPr>
        <w:t>no external sign</w:t>
      </w:r>
      <w:r w:rsidR="00B61671">
        <w:t xml:space="preserve"> of pregnancy, Elizabeth could exclaim: ‘why is it that the MOTHER OF MY LORD should come to me’ (</w:t>
      </w:r>
      <w:proofErr w:type="spellStart"/>
      <w:r w:rsidR="00B61671">
        <w:t>Lk</w:t>
      </w:r>
      <w:proofErr w:type="spellEnd"/>
      <w:r w:rsidR="00B61671">
        <w:t xml:space="preserve">. 1:43)?  Moreover, Jesus, whom Mary gave birth </w:t>
      </w:r>
      <w:r w:rsidR="00506FD3">
        <w:t>to</w:t>
      </w:r>
      <w:r w:rsidR="00B61671">
        <w:t>, is not simply our Lord, He is also our God.  Rememb</w:t>
      </w:r>
      <w:r w:rsidR="0036237C">
        <w:t xml:space="preserve">er the confession of the initially </w:t>
      </w:r>
      <w:r w:rsidR="00381158">
        <w:t xml:space="preserve">doubting </w:t>
      </w:r>
      <w:r w:rsidR="0036237C">
        <w:t>Thomas when</w:t>
      </w:r>
      <w:r w:rsidR="00B61671">
        <w:t xml:space="preserve"> he </w:t>
      </w:r>
      <w:r w:rsidR="00381158">
        <w:t xml:space="preserve">eventually </w:t>
      </w:r>
      <w:r w:rsidR="00B61671">
        <w:t>saw the risen Jesus</w:t>
      </w:r>
      <w:r w:rsidR="0036237C">
        <w:t>: ‘</w:t>
      </w:r>
      <w:r w:rsidR="0036237C" w:rsidRPr="00381158">
        <w:rPr>
          <w:b/>
          <w:i/>
        </w:rPr>
        <w:t>My Lord and my God</w:t>
      </w:r>
      <w:r w:rsidR="0036237C">
        <w:t xml:space="preserve">’ (Jn. </w:t>
      </w:r>
      <w:r w:rsidR="00506FD3">
        <w:t>20:28</w:t>
      </w:r>
      <w:r w:rsidR="0036237C">
        <w:t xml:space="preserve">).  </w:t>
      </w:r>
    </w:p>
    <w:p w:rsidR="00E554F2" w:rsidRDefault="004B4710" w:rsidP="00A109D9">
      <w:pPr>
        <w:pStyle w:val="NormalWeb"/>
        <w:spacing w:after="0" w:afterAutospacing="0" w:line="276" w:lineRule="auto"/>
        <w:jc w:val="both"/>
      </w:pPr>
      <w:r>
        <w:t xml:space="preserve">That Jesus Christ is God is evident in many New Testament passages.  Let me refer to only chapter 1 of St. John’s Gospel.  </w:t>
      </w:r>
      <w:r w:rsidR="00381158">
        <w:t xml:space="preserve">This is the testimony of St. John: ‘in the beginning was the Word </w:t>
      </w:r>
      <w:r>
        <w:t xml:space="preserve">(Christ) </w:t>
      </w:r>
      <w:r w:rsidR="00381158">
        <w:t xml:space="preserve">and the Word </w:t>
      </w:r>
      <w:r>
        <w:t xml:space="preserve">(Christ) </w:t>
      </w:r>
      <w:r w:rsidR="00381158">
        <w:t xml:space="preserve">was with God.  And the Word </w:t>
      </w:r>
      <w:r>
        <w:t xml:space="preserve">(Christ) </w:t>
      </w:r>
      <w:r w:rsidR="00381158">
        <w:t xml:space="preserve">was God’ (Jn. 1:1).  But then at the appointed time, in order to save </w:t>
      </w:r>
      <w:r>
        <w:t xml:space="preserve">us, </w:t>
      </w:r>
      <w:r w:rsidR="00381158">
        <w:t xml:space="preserve">‘the Word </w:t>
      </w:r>
      <w:r>
        <w:t xml:space="preserve">(Christ) </w:t>
      </w:r>
      <w:r w:rsidR="00381158">
        <w:t xml:space="preserve">became flesh </w:t>
      </w:r>
      <w:r>
        <w:t xml:space="preserve">(man) </w:t>
      </w:r>
      <w:r w:rsidR="00381158">
        <w:t xml:space="preserve">and dwelt among us’ (Jn. 1:14) through conception and birth by the Blessed Virgin Mary (Gal. 4:4-7).  </w:t>
      </w:r>
      <w:r w:rsidR="0036237C">
        <w:t xml:space="preserve">It follows that if Jesus </w:t>
      </w:r>
      <w:r>
        <w:t xml:space="preserve">Christ </w:t>
      </w:r>
      <w:r w:rsidR="0036237C">
        <w:t>is God and St. Mary is his mother, then Mary could be referred to as the ‘Mother of God’.</w:t>
      </w:r>
    </w:p>
    <w:p w:rsidR="0078463D" w:rsidRDefault="0036237C" w:rsidP="00A109D9">
      <w:pPr>
        <w:pStyle w:val="NormalWeb"/>
        <w:spacing w:line="276" w:lineRule="auto"/>
        <w:jc w:val="both"/>
      </w:pPr>
      <w:r>
        <w:t xml:space="preserve">Some still get confused when we </w:t>
      </w:r>
      <w:r w:rsidR="004B4710">
        <w:t>c</w:t>
      </w:r>
      <w:r>
        <w:t xml:space="preserve">all St. Mary the </w:t>
      </w:r>
      <w:r w:rsidR="004B4710">
        <w:t>‘</w:t>
      </w:r>
      <w:r>
        <w:t>Mother of God</w:t>
      </w:r>
      <w:r w:rsidR="004B4710">
        <w:t>’.  Therefore i</w:t>
      </w:r>
      <w:r>
        <w:t xml:space="preserve">t has to be clarified that </w:t>
      </w:r>
      <w:r w:rsidR="004B4710">
        <w:t>when we use</w:t>
      </w:r>
      <w:r>
        <w:t xml:space="preserve"> the title, ‘Mother of God’, we are not saying that St. Mary gave birth to the Son of God before the world was created.  Rather, what we mean is that when the eternal Son of God was to become man, it was Mary who conceived and gave birth to Him.   Thus, St. Mary is honoured with the title of ‘Mother of God’, because of who Jesus Christ is.  On the other hand, since Mary is human, this title informs us that our Saviour, though divine, became truly human (Phil. 2:5-11).</w:t>
      </w:r>
    </w:p>
    <w:p w:rsidR="004B4710" w:rsidRDefault="004B4710" w:rsidP="00A109D9">
      <w:pPr>
        <w:pStyle w:val="NormalWeb"/>
        <w:spacing w:line="276" w:lineRule="auto"/>
        <w:jc w:val="both"/>
      </w:pPr>
      <w:r>
        <w:t>May He</w:t>
      </w:r>
      <w:r w:rsidR="00506FD3">
        <w:t>,</w:t>
      </w:r>
      <w:r>
        <w:t xml:space="preserve"> who though divine became human</w:t>
      </w:r>
      <w:r w:rsidR="00506FD3">
        <w:t>,</w:t>
      </w:r>
      <w:r>
        <w:t xml:space="preserve"> bless you with His power as God! Amen!</w:t>
      </w:r>
    </w:p>
    <w:p w:rsidR="008E7153" w:rsidRDefault="008E7153" w:rsidP="00A109D9">
      <w:pPr>
        <w:pStyle w:val="NormalWeb"/>
        <w:spacing w:line="276" w:lineRule="auto"/>
        <w:jc w:val="both"/>
      </w:pPr>
      <w:r>
        <w:t>May He</w:t>
      </w:r>
      <w:r w:rsidR="00506FD3">
        <w:t>,</w:t>
      </w:r>
      <w:r>
        <w:t xml:space="preserve"> who though rich (as God) became poor (as human)</w:t>
      </w:r>
      <w:r w:rsidR="00506FD3">
        <w:t>,</w:t>
      </w:r>
      <w:r>
        <w:t xml:space="preserve"> enrich and prosper you throughout 2014! Amen!</w:t>
      </w:r>
    </w:p>
    <w:p w:rsidR="008E7153" w:rsidRDefault="008E7153" w:rsidP="00A109D9">
      <w:pPr>
        <w:pStyle w:val="NormalWeb"/>
        <w:spacing w:line="276" w:lineRule="auto"/>
        <w:jc w:val="both"/>
      </w:pPr>
      <w:r>
        <w:lastRenderedPageBreak/>
        <w:t xml:space="preserve">May He who gave His mother, Mary, to us as our mother (Jn. 19:26-27), favour </w:t>
      </w:r>
      <w:r w:rsidR="00506FD3">
        <w:t>you</w:t>
      </w:r>
      <w:r>
        <w:t xml:space="preserve"> throughout 2014 as He favoured the couple at Cana (Jn. 2:1-11), at the </w:t>
      </w:r>
      <w:r w:rsidR="00506FD3">
        <w:t>intercession</w:t>
      </w:r>
      <w:r>
        <w:t xml:space="preserve"> of His mother!  Amen!</w:t>
      </w:r>
    </w:p>
    <w:p w:rsidR="0078463D" w:rsidRDefault="0078463D" w:rsidP="00A109D9">
      <w:pPr>
        <w:pStyle w:val="NormalWeb"/>
        <w:spacing w:line="276" w:lineRule="auto"/>
        <w:jc w:val="both"/>
      </w:pPr>
      <w:r>
        <w:t xml:space="preserve">Have a Happy New Year with God’s </w:t>
      </w:r>
      <w:r w:rsidR="008E7153">
        <w:t xml:space="preserve">special </w:t>
      </w:r>
      <w:r>
        <w:t>blessings</w:t>
      </w:r>
      <w:r w:rsidR="008E7153">
        <w:t xml:space="preserve">! </w:t>
      </w:r>
      <w:r>
        <w:t xml:space="preserve"> </w:t>
      </w:r>
      <w:r w:rsidR="008E7153">
        <w:t xml:space="preserve"> </w:t>
      </w:r>
    </w:p>
    <w:p w:rsidR="00F912EB" w:rsidRDefault="00F912EB" w:rsidP="00A109D9">
      <w:pPr>
        <w:spacing w:line="276" w:lineRule="auto"/>
        <w:jc w:val="both"/>
      </w:pPr>
    </w:p>
    <w:sectPr w:rsidR="00F91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D"/>
    <w:rsid w:val="000E59A7"/>
    <w:rsid w:val="00212709"/>
    <w:rsid w:val="0036237C"/>
    <w:rsid w:val="00381158"/>
    <w:rsid w:val="004B4710"/>
    <w:rsid w:val="00506FD3"/>
    <w:rsid w:val="00520D4A"/>
    <w:rsid w:val="006E77DE"/>
    <w:rsid w:val="00724D8D"/>
    <w:rsid w:val="0078463D"/>
    <w:rsid w:val="007F1EAE"/>
    <w:rsid w:val="008E7153"/>
    <w:rsid w:val="00995E87"/>
    <w:rsid w:val="00A109D9"/>
    <w:rsid w:val="00AB5791"/>
    <w:rsid w:val="00B61671"/>
    <w:rsid w:val="00C91E39"/>
    <w:rsid w:val="00CC1A4A"/>
    <w:rsid w:val="00DE5353"/>
    <w:rsid w:val="00E554F2"/>
    <w:rsid w:val="00F210E0"/>
    <w:rsid w:val="00F561AC"/>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AF461-E6A8-4CA9-BF50-F941123E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6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63D"/>
    <w:rPr>
      <w:b/>
      <w:bCs/>
    </w:rPr>
  </w:style>
  <w:style w:type="character" w:styleId="Hyperlink">
    <w:name w:val="Hyperlink"/>
    <w:basedOn w:val="DefaultParagraphFont"/>
    <w:uiPriority w:val="99"/>
    <w:semiHidden/>
    <w:unhideWhenUsed/>
    <w:rsid w:val="00C91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8</cp:revision>
  <dcterms:created xsi:type="dcterms:W3CDTF">2013-12-31T16:22:00Z</dcterms:created>
  <dcterms:modified xsi:type="dcterms:W3CDTF">2014-01-01T08:44:00Z</dcterms:modified>
</cp:coreProperties>
</file>